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8A8" w:rsidRPr="00DE2EB5" w:rsidRDefault="00D728A8" w:rsidP="00D728A8">
      <w:pPr>
        <w:pStyle w:val="2S"/>
        <w:rPr>
          <w:sz w:val="28"/>
          <w:szCs w:val="28"/>
        </w:rPr>
      </w:pPr>
      <w:bookmarkStart w:id="0" w:name="_GoBack"/>
      <w:r w:rsidRPr="00DE2EB5">
        <w:rPr>
          <w:sz w:val="28"/>
          <w:szCs w:val="28"/>
        </w:rPr>
        <w:t>LES DIX COMMANDEMENTS</w:t>
      </w:r>
    </w:p>
    <w:bookmarkEnd w:id="0"/>
    <w:p w:rsidR="00D728A8" w:rsidRPr="00DE2EB5" w:rsidRDefault="00D728A8" w:rsidP="00D728A8">
      <w:pPr>
        <w:pStyle w:val="CC"/>
        <w:rPr>
          <w:sz w:val="28"/>
          <w:szCs w:val="28"/>
        </w:rPr>
      </w:pPr>
      <w:r w:rsidRPr="00DE2EB5">
        <w:rPr>
          <w:sz w:val="28"/>
          <w:szCs w:val="28"/>
        </w:rPr>
        <w:t>Exode 20 :1-17</w:t>
      </w:r>
    </w:p>
    <w:p w:rsidR="00D728A8" w:rsidRPr="00DE2EB5" w:rsidRDefault="00D728A8" w:rsidP="00D728A8">
      <w:pPr>
        <w:pStyle w:val="CC"/>
        <w:rPr>
          <w:sz w:val="28"/>
          <w:szCs w:val="28"/>
        </w:rPr>
      </w:pPr>
      <w:r w:rsidRPr="00DE2EB5">
        <w:rPr>
          <w:sz w:val="28"/>
          <w:szCs w:val="28"/>
        </w:rPr>
        <w:t>LEÇON  61 - COURS DES JEUNES</w:t>
      </w:r>
    </w:p>
    <w:p w:rsidR="00D728A8" w:rsidRPr="00DE2EB5" w:rsidRDefault="00D728A8" w:rsidP="00D728A8">
      <w:pPr>
        <w:pStyle w:val="AK"/>
        <w:rPr>
          <w:sz w:val="28"/>
          <w:szCs w:val="28"/>
        </w:rPr>
      </w:pPr>
      <w:r w:rsidRPr="00DE2EB5">
        <w:rPr>
          <w:sz w:val="28"/>
          <w:szCs w:val="28"/>
        </w:rPr>
        <w:t>VERSET DE MEMOIRE: "Car toute la loi est accomplie dans une seule parole, dans celle-ci: Tu aimeras ton prochain comme toi-même" (Galates 5:14).</w:t>
      </w:r>
    </w:p>
    <w:p w:rsidR="00D728A8" w:rsidRPr="00DE2EB5" w:rsidRDefault="00D728A8" w:rsidP="00D728A8">
      <w:pPr>
        <w:pStyle w:val="SH"/>
        <w:rPr>
          <w:sz w:val="28"/>
          <w:szCs w:val="28"/>
        </w:rPr>
      </w:pPr>
      <w:r w:rsidRPr="00DE2EB5">
        <w:rPr>
          <w:sz w:val="28"/>
          <w:szCs w:val="28"/>
        </w:rPr>
        <w:t>Devant la Montagne qui Fumait</w:t>
      </w:r>
    </w:p>
    <w:p w:rsidR="00D728A8" w:rsidRPr="00DE2EB5" w:rsidRDefault="00D728A8" w:rsidP="00D728A8">
      <w:pPr>
        <w:pStyle w:val="MP"/>
        <w:rPr>
          <w:sz w:val="28"/>
          <w:szCs w:val="28"/>
        </w:rPr>
      </w:pPr>
      <w:r w:rsidRPr="00DE2EB5">
        <w:rPr>
          <w:sz w:val="28"/>
          <w:szCs w:val="28"/>
        </w:rPr>
        <w:t>L’heure à laquelle Dieu doit parler à Israël est arrivée. D’énormes colonnes de fumée tourbillonnent de la montagne qui tremble et vibre avec la présence majestueuse de Dieu. Les éclairs s’élancent à travers les nuages noirs; et le son d’une trompette, clair et retentissant, appelle le peuple à s’approcher pour écouter les paroles du Très-Haut.</w:t>
      </w:r>
    </w:p>
    <w:p w:rsidR="00D728A8" w:rsidRPr="00DE2EB5" w:rsidRDefault="00D728A8" w:rsidP="00D728A8">
      <w:pPr>
        <w:pStyle w:val="MP"/>
        <w:rPr>
          <w:sz w:val="28"/>
          <w:szCs w:val="28"/>
        </w:rPr>
      </w:pPr>
      <w:r w:rsidRPr="00DE2EB5">
        <w:rPr>
          <w:sz w:val="28"/>
          <w:szCs w:val="28"/>
        </w:rPr>
        <w:t>Jamais avant ni après ceci, il n’y eut pas un sermon où Dieu Lui-même descendit pour parler à une assemblée. Ils avaient vu les œuvres de Ses mains, mais jamais ils n’avaient vu une telle manifestation de Sa présence. Le Seigneur parla du haut de la montagne et demanda à Moïse et à Aaron de monter. Tout le peuple entendit la voix de Dieu bien qu’il ne vît aucune Forme.</w:t>
      </w:r>
    </w:p>
    <w:p w:rsidR="00D728A8" w:rsidRPr="00DE2EB5" w:rsidRDefault="00D728A8" w:rsidP="00D728A8">
      <w:pPr>
        <w:pStyle w:val="MP"/>
        <w:rPr>
          <w:sz w:val="28"/>
          <w:szCs w:val="28"/>
        </w:rPr>
      </w:pPr>
      <w:r w:rsidRPr="00DE2EB5">
        <w:rPr>
          <w:sz w:val="28"/>
          <w:szCs w:val="28"/>
        </w:rPr>
        <w:t>Dieu commença à parler: "Je suis l’Eternel, ton Dieu, qui t’ai fait sortir du pays d’Egypte, de la maison de  servitude." Nous aurions pensé certainement que les Israélites savaient cela, mais ils oubliaient si vite que Dieu devait leur rappeler qu’Il était leur Seigneur. Ils étaient Son peuple à cause des alliances qu’Il avait faites avec leur race depuis Abraham.</w:t>
      </w:r>
    </w:p>
    <w:p w:rsidR="00D728A8" w:rsidRPr="00DE2EB5" w:rsidRDefault="00D728A8" w:rsidP="00D728A8">
      <w:pPr>
        <w:pStyle w:val="MP"/>
        <w:rPr>
          <w:sz w:val="28"/>
          <w:szCs w:val="28"/>
        </w:rPr>
      </w:pPr>
      <w:r w:rsidRPr="00DE2EB5">
        <w:rPr>
          <w:sz w:val="28"/>
          <w:szCs w:val="28"/>
        </w:rPr>
        <w:t>Dieu voulait vraiment que Son peuple Lui obéisse car il L’aimait; mais Il voulait aussi lui montrer combien Il était puissant, alors il aurait peur de Lui désobéir, d’où les grands grondements de tonnerre, le feu et la fumée.</w:t>
      </w:r>
    </w:p>
    <w:p w:rsidR="00D728A8" w:rsidRPr="00DE2EB5" w:rsidRDefault="00D728A8" w:rsidP="00D728A8">
      <w:pPr>
        <w:pStyle w:val="MP"/>
        <w:rPr>
          <w:sz w:val="28"/>
          <w:szCs w:val="28"/>
        </w:rPr>
      </w:pPr>
      <w:r w:rsidRPr="00DE2EB5">
        <w:rPr>
          <w:sz w:val="28"/>
          <w:szCs w:val="28"/>
        </w:rPr>
        <w:t>Les paroles prononcées par le Seigneur dans les oreilles de tout le peuple sont connues sous le nom des Dix Commandements ou la Loi (Deutéronome 4:13). Cependant, il y avait plus à la Loi qu’aux Dix Commandements comme nous l’apprendrons plus tard dans cette leçon.</w:t>
      </w:r>
    </w:p>
    <w:p w:rsidR="00D728A8" w:rsidRPr="00DE2EB5" w:rsidRDefault="00D728A8" w:rsidP="00D728A8">
      <w:pPr>
        <w:pStyle w:val="SH"/>
        <w:rPr>
          <w:sz w:val="28"/>
          <w:szCs w:val="28"/>
        </w:rPr>
      </w:pPr>
      <w:r w:rsidRPr="00DE2EB5">
        <w:rPr>
          <w:sz w:val="28"/>
          <w:szCs w:val="28"/>
        </w:rPr>
        <w:t>Pas d’Autres Dieux</w:t>
      </w:r>
    </w:p>
    <w:p w:rsidR="00D728A8" w:rsidRPr="00DE2EB5" w:rsidRDefault="00D728A8" w:rsidP="00D728A8">
      <w:pPr>
        <w:pStyle w:val="MP"/>
        <w:rPr>
          <w:sz w:val="28"/>
          <w:szCs w:val="28"/>
        </w:rPr>
      </w:pPr>
      <w:r w:rsidRPr="00DE2EB5">
        <w:rPr>
          <w:sz w:val="28"/>
          <w:szCs w:val="28"/>
        </w:rPr>
        <w:t>"Tu n’auras pas d’autres dieux devant ma face." C’était bien le premier commandement que Dieu donna, et il est très important. Les Enfants d’Israël devaient se rendre dans un pays où les gens adoraient différentes sortes d’idoles et de faux dieux, et le Seigneur leur défendait absolument de prendre les habitudes du pays. Il leur a dit qu’Il est un Dieu jaloux, et qu’ils ne doivent pas avoir d’autres dieux devant Lui.</w:t>
      </w:r>
    </w:p>
    <w:p w:rsidR="00D728A8" w:rsidRPr="00DE2EB5" w:rsidRDefault="00D728A8" w:rsidP="00D728A8">
      <w:pPr>
        <w:pStyle w:val="MP"/>
        <w:rPr>
          <w:sz w:val="28"/>
          <w:szCs w:val="28"/>
        </w:rPr>
      </w:pPr>
      <w:r w:rsidRPr="00DE2EB5">
        <w:rPr>
          <w:sz w:val="28"/>
          <w:szCs w:val="28"/>
        </w:rPr>
        <w:t xml:space="preserve">Les Israélites avaient vu tout ce qui arriva aux dieux imaginaires des Egyptiens, et combien il était inutile de les adorer. Quand les plaies couvrirent la terre d’Egypte, leurs dieux ont été impuissants. Les Egyptiens adoraient le fleuve Nil, mais il devint du sang et fut impropre à l’usage pour un temps. On suppose que l’un de leurs dieux arriva sur la terre sous la forme d’un bœuf, mais quand Dieu envoya la mortalité parmi leurs animaux, même les bœufs "saints" moururent. Ils servaient le dieu-soleil, mais quand Dieu leur envoya les ténèbres pour trois jours, leur dieu ne pouvait même pas les éclairer dans leurs maisons. On penserait que les Enfants d’Israël ont dû reconnaître qu’une telle adoration </w:t>
      </w:r>
      <w:r w:rsidRPr="00DE2EB5">
        <w:rPr>
          <w:sz w:val="28"/>
          <w:szCs w:val="28"/>
        </w:rPr>
        <w:lastRenderedPageBreak/>
        <w:t>est une folie, mais dans leur cœur était le désir de se tourner vers quelque chose, qu’ils considéraient plus facile que la vraie religion; pour cela, Dieu avait à les mettre en garde: "Tu n’auras pas d’autres dieux devant ma face." Malgré tout ceci, nous constaterons qu’à peine la Loi fut donnée qu’ils se firent une image en veau d’or pour l’adorer. Ils étaient en réalité un peuple ingrat.</w:t>
      </w:r>
    </w:p>
    <w:p w:rsidR="00D728A8" w:rsidRPr="00DE2EB5" w:rsidRDefault="00D728A8" w:rsidP="00D728A8">
      <w:pPr>
        <w:pStyle w:val="SH"/>
        <w:rPr>
          <w:sz w:val="28"/>
          <w:szCs w:val="28"/>
        </w:rPr>
      </w:pPr>
      <w:r w:rsidRPr="00DE2EB5">
        <w:rPr>
          <w:sz w:val="28"/>
          <w:szCs w:val="28"/>
        </w:rPr>
        <w:t>La Régression d’Israël</w:t>
      </w:r>
    </w:p>
    <w:p w:rsidR="00D728A8" w:rsidRPr="00DE2EB5" w:rsidRDefault="00D728A8" w:rsidP="00D728A8">
      <w:pPr>
        <w:pStyle w:val="MP"/>
        <w:rPr>
          <w:sz w:val="28"/>
          <w:szCs w:val="28"/>
        </w:rPr>
      </w:pPr>
      <w:r w:rsidRPr="00DE2EB5">
        <w:rPr>
          <w:sz w:val="28"/>
          <w:szCs w:val="28"/>
        </w:rPr>
        <w:t>Lorsque les Enfants d’Israël entendirent Dieu leur parler du haut de la montagne, ils s’enfuirent. Ils avaient peur et ils dirent à Moïse de monter et que Dieu lui parlât seul parce qu’ ils étaient sûrs qu’ils allaient mourir s’Il leur parlait. S’ils n’avaient pas de péché, ils n’allaient pas avoir peur du Seigneur. Le pécheur a peur du jugement de Dieu, mais dès que ses péchés lui sont pardonnés, il aime Dieu; et la seule peur qu’il a, c’est de ne pas déplaire à Dieu.</w:t>
      </w:r>
    </w:p>
    <w:p w:rsidR="00D728A8" w:rsidRPr="00DE2EB5" w:rsidRDefault="00D728A8" w:rsidP="00D728A8">
      <w:pPr>
        <w:pStyle w:val="SH"/>
        <w:rPr>
          <w:sz w:val="28"/>
          <w:szCs w:val="28"/>
        </w:rPr>
      </w:pPr>
      <w:r w:rsidRPr="00DE2EB5">
        <w:rPr>
          <w:sz w:val="28"/>
          <w:szCs w:val="28"/>
        </w:rPr>
        <w:t>La Connaissance du Bien et du Mal</w:t>
      </w:r>
    </w:p>
    <w:p w:rsidR="00D728A8" w:rsidRPr="00DE2EB5" w:rsidRDefault="00D728A8" w:rsidP="00D728A8">
      <w:pPr>
        <w:pStyle w:val="MP"/>
        <w:rPr>
          <w:sz w:val="28"/>
          <w:szCs w:val="28"/>
        </w:rPr>
      </w:pPr>
      <w:r w:rsidRPr="00DE2EB5">
        <w:rPr>
          <w:sz w:val="28"/>
          <w:szCs w:val="28"/>
        </w:rPr>
        <w:t>Le peuple connaît, avant que la Loi ne fût donnée, ce qui était bien et ce qui était mal. Les premiers mensonges dits dans le Jardin d’Eden, mirent Adam et Eve dans de sérieuses difficultés; pour cela, ils savaient qu’il  était mauvais de mentir. Adam et Eve savaient aussi que Dieu voulait la première place dans leur cœur, et qu’Il voulait leur obéissance; car dès qu’ils désobéirent à Lui, ils se cachèrent. Caïn savait que le meurtre était mauvais quand il tua son frère Abel au commencement du temps, car il s’enfuit pour ne pas être puni.</w:t>
      </w:r>
    </w:p>
    <w:p w:rsidR="00D728A8" w:rsidRPr="00DE2EB5" w:rsidRDefault="00D728A8" w:rsidP="00D728A8">
      <w:pPr>
        <w:pStyle w:val="SH"/>
        <w:rPr>
          <w:sz w:val="28"/>
          <w:szCs w:val="28"/>
        </w:rPr>
      </w:pPr>
      <w:r w:rsidRPr="00DE2EB5">
        <w:rPr>
          <w:sz w:val="28"/>
          <w:szCs w:val="28"/>
        </w:rPr>
        <w:t>La Loi, une Image</w:t>
      </w:r>
    </w:p>
    <w:p w:rsidR="00D728A8" w:rsidRPr="00DE2EB5" w:rsidRDefault="00D728A8" w:rsidP="00D728A8">
      <w:pPr>
        <w:pStyle w:val="MP"/>
        <w:rPr>
          <w:sz w:val="28"/>
          <w:szCs w:val="28"/>
        </w:rPr>
      </w:pPr>
      <w:r w:rsidRPr="00DE2EB5">
        <w:rPr>
          <w:sz w:val="28"/>
          <w:szCs w:val="28"/>
        </w:rPr>
        <w:t>Mais maintenant nous pouvons dire que Dieu était en train de dessiner une image pour les gens; Il établissait Ses règles de conduite sous une forme qu’ils pouvaient voir de leurs yeux. Peut-être que leurs péchés seraient si grands qu’ils ne pouvaient pas entendre la voix de leur conscience; alors ils auraient la Loi écrite sur les tables de pierre pour leur rappeler la volonté de Dieu.</w:t>
      </w:r>
    </w:p>
    <w:p w:rsidR="00D728A8" w:rsidRPr="00DE2EB5" w:rsidRDefault="00D728A8" w:rsidP="00D728A8">
      <w:pPr>
        <w:pStyle w:val="MP"/>
        <w:rPr>
          <w:sz w:val="28"/>
          <w:szCs w:val="28"/>
        </w:rPr>
      </w:pPr>
      <w:r w:rsidRPr="00DE2EB5">
        <w:rPr>
          <w:sz w:val="28"/>
          <w:szCs w:val="28"/>
        </w:rPr>
        <w:t>Jésus nous a enseigné que l’amour est l’accomplissement de la Loi. Si nous aimons Dieu comme il le faut, et que nous n’avons pas d’autres dieux devant Lui, cet amour dirigera nos actions. Si nous aimons Dieu de tout notre cœur, nous aimerons notre prochain; et si nous aimons notre prochain, nous ne le volerons pas et ne dirons pas des mensonges à son sujet, ni ne  lui mentirons pas, ni ne désirerons pas avoir ce qui lui appartient. Et lorsque cet amour est dans notre cœur, nous ne haïrons personne, et naturellement, nous ne le tuerons pas.</w:t>
      </w:r>
    </w:p>
    <w:p w:rsidR="00D728A8" w:rsidRPr="00DE2EB5" w:rsidRDefault="00D728A8" w:rsidP="00D728A8">
      <w:pPr>
        <w:pStyle w:val="SH"/>
        <w:rPr>
          <w:sz w:val="28"/>
          <w:szCs w:val="28"/>
        </w:rPr>
      </w:pPr>
      <w:r w:rsidRPr="00DE2EB5">
        <w:rPr>
          <w:sz w:val="28"/>
          <w:szCs w:val="28"/>
        </w:rPr>
        <w:t>Sauvé par la Foi</w:t>
      </w:r>
    </w:p>
    <w:p w:rsidR="00D728A8" w:rsidRPr="00DE2EB5" w:rsidRDefault="00D728A8" w:rsidP="00D728A8">
      <w:pPr>
        <w:pStyle w:val="MP"/>
        <w:rPr>
          <w:sz w:val="28"/>
          <w:szCs w:val="28"/>
        </w:rPr>
      </w:pPr>
      <w:r w:rsidRPr="00DE2EB5">
        <w:rPr>
          <w:sz w:val="28"/>
          <w:szCs w:val="28"/>
        </w:rPr>
        <w:t>Mais en ce temps-là, personne ne pouvait garder la Loi par sa propre force, ni ne le peut maintenant. Paul a dit: "Néanmoins, sachant que ce n’est pas par les œuvres de la loi que l’homme est justifié, mais par la foi en Jésus-Christ" (Galates 2:16). C’était la foi en Christ, même au temps de Moïse, qui sauva les gens  et leur donna le pouvoir d’obéir à la Loi. Lorsque le premier homme pécha, un Messie fut promis, Celui qui le racheterait (Genèse 3:15). Abraham aussi avait reçu la promesse du Sauveur: "Et toutes les familles de la terre seront bénies en toi": (Genèse 12:3). Les Israélites étaient sauvés en regardant par la foi le Sang versé de Jésus.</w:t>
      </w:r>
    </w:p>
    <w:p w:rsidR="00D728A8" w:rsidRPr="00DE2EB5" w:rsidRDefault="00D728A8" w:rsidP="00D728A8">
      <w:pPr>
        <w:pStyle w:val="SH"/>
        <w:rPr>
          <w:sz w:val="28"/>
          <w:szCs w:val="28"/>
        </w:rPr>
      </w:pPr>
      <w:r w:rsidRPr="00DE2EB5">
        <w:rPr>
          <w:sz w:val="28"/>
          <w:szCs w:val="28"/>
        </w:rPr>
        <w:lastRenderedPageBreak/>
        <w:t>La "Meilleure" Dispensation</w:t>
      </w:r>
    </w:p>
    <w:p w:rsidR="00D728A8" w:rsidRPr="00DE2EB5" w:rsidRDefault="00D728A8" w:rsidP="00D728A8">
      <w:pPr>
        <w:pStyle w:val="MP"/>
        <w:rPr>
          <w:sz w:val="28"/>
          <w:szCs w:val="28"/>
        </w:rPr>
      </w:pPr>
      <w:r w:rsidRPr="00DE2EB5">
        <w:rPr>
          <w:sz w:val="28"/>
          <w:szCs w:val="28"/>
        </w:rPr>
        <w:t>Certaines personnes croient que la Loi fut donnée uniquement aux Israélites, mais ce que Dieu leur donna, était pour qu’à  la fin cela puisse être donné à"toutes les familles de la terre" (Genèse 12:3). Pour cela "les oracles de Dieu leur ont été confiés" (Romains 3:2). Nous disions que le peuple connaissait, avant que les dix commandements ne fussent donnés, ce qui était moralement bon et mauvais, et que les principes qui y sont inscrits n’ont pas changé après que Christ a"accompli" la Loi. Dans le livre des Hébreux, nous voyons Paul comparer amplement la dispensation sous la Loi et celle sous la grâce après l’arrivée de Jésus. Le mot-clef de ce livre est "meilleur". Nous pouvons comparer la période de la Loi à la lune qui nous éclaire la nuit, mais qui n’est plus utile le jour quand le soleil apparaît. Si la lune est encore dans le ciel le matin, nous pouvons la voir si nous la regardons directement; mais la lumière de la lune n’a pas d’effet dans la plus brillante, ou dans la "meilleure" lumière du soleil.</w:t>
      </w:r>
    </w:p>
    <w:p w:rsidR="00D728A8" w:rsidRPr="00DE2EB5" w:rsidRDefault="00D728A8" w:rsidP="00D728A8">
      <w:pPr>
        <w:pStyle w:val="MP"/>
        <w:rPr>
          <w:sz w:val="28"/>
          <w:szCs w:val="28"/>
        </w:rPr>
      </w:pPr>
      <w:r w:rsidRPr="00DE2EB5">
        <w:rPr>
          <w:sz w:val="28"/>
          <w:szCs w:val="28"/>
        </w:rPr>
        <w:t>Il en est ainsi quand nous venons à Christ, et que nous laissons Son Sang nous laver de nos péchés; la grâce qu’Il nous donne pour vivre pour Lui est si grande que nous n’avons plus à nous inquiéter pour garder la Loi. La Loi fut donnée pour dire aux pécheurs ce qui est bon et mauvais; mais le Chrétien qui a Christ dans sa vie, a en lui l’Esprit qui pourra l’aider à plus que garder la lettre de la Loi (1 Timothée 1:9).</w:t>
      </w:r>
    </w:p>
    <w:p w:rsidR="00D728A8" w:rsidRPr="00DE2EB5" w:rsidRDefault="00D728A8" w:rsidP="00D728A8">
      <w:pPr>
        <w:pStyle w:val="MP"/>
        <w:rPr>
          <w:sz w:val="28"/>
          <w:szCs w:val="28"/>
        </w:rPr>
      </w:pPr>
      <w:r w:rsidRPr="00DE2EB5">
        <w:rPr>
          <w:sz w:val="28"/>
          <w:szCs w:val="28"/>
        </w:rPr>
        <w:t>Les Scribes et les Pharisiens, au temps de Jésus, étaient très pointilleux en ce qui concerne l’observance de la forme de la Loi. Mais Jésus avait  dit à ceux qui voulaient être ses disciples: "Car, je vous le dis, si votre justice ne surpasse celle des scribes et des pharisiens, vous n’entrerez point dans le royaume  des cieux" (Matthieu 5:20). C’est de l’esprit qui habite  le Chrétien que Jésus parlait. La Loi a dit: "Tu ne tueras point," ainsi, les Pharisiens prenaient soin de ne pas commettre de meurtre ; mais Jésus disait que si quelqu’un haïssait son frère, il était tout aussi coupable devant Dieu que s’il l’avait tué. A moins qu’une personne ne soit sauvée, elle ne peut pas s’empêcher de haïr; mais Jésus enlève, à la conversion, l’esprit de haine, et met Son amour à la place. De la même manière, Jésus prit les autres commandements et leur montra, que le motif derrière l’acte était aussi mauvais que s’ils avaient désobéi à la Loi, qui dit: "Tu ne convoiteras point," "Tu ne commettras point d’adultère," etc. (Vois Matthieu 5).</w:t>
      </w:r>
    </w:p>
    <w:p w:rsidR="00D728A8" w:rsidRPr="00DE2EB5" w:rsidRDefault="00D728A8" w:rsidP="00D728A8">
      <w:pPr>
        <w:pStyle w:val="SH"/>
        <w:rPr>
          <w:sz w:val="28"/>
          <w:szCs w:val="28"/>
        </w:rPr>
      </w:pPr>
      <w:r w:rsidRPr="00DE2EB5">
        <w:rPr>
          <w:sz w:val="28"/>
          <w:szCs w:val="28"/>
        </w:rPr>
        <w:t>Approuvé de Dieu</w:t>
      </w:r>
    </w:p>
    <w:p w:rsidR="00D728A8" w:rsidRPr="00DE2EB5" w:rsidRDefault="00D728A8" w:rsidP="00D728A8">
      <w:pPr>
        <w:pStyle w:val="MP"/>
        <w:rPr>
          <w:sz w:val="28"/>
          <w:szCs w:val="28"/>
        </w:rPr>
      </w:pPr>
      <w:r w:rsidRPr="00DE2EB5">
        <w:rPr>
          <w:sz w:val="28"/>
          <w:szCs w:val="28"/>
        </w:rPr>
        <w:t>Un Chrétien désire connaître la pensée de Dieu, et il étudie la Bible entière diligemment dans le but de vivre pour Lui plaire. Quand une personne est sauvée, elle n’est pas libre du danger de la récidive; et si elle n’a jamais étudié la Parole de Dieu, elle laissera sans tarder Satan l’entraîner de nouveau dans le péché. Nous devons toujours nous efforcer de connaître la volonté de Dieu, afin que nous puissions être des ouvriers qui n’auront point à rougir (2 Timothée 2:15). "Toute Ecriture est inspirée de Dieu, et utile pour enseigner, pour convaincre, pour corriger, pour instruire dans la justice, afin que l’homme de Dieu soit accompli et propre à toute bonne œuvre" (2 Timothée 3:16,17).</w:t>
      </w:r>
    </w:p>
    <w:p w:rsidR="00D728A8" w:rsidRPr="00DE2EB5" w:rsidRDefault="00D728A8" w:rsidP="00D728A8">
      <w:pPr>
        <w:pStyle w:val="SH"/>
        <w:rPr>
          <w:sz w:val="28"/>
          <w:szCs w:val="28"/>
        </w:rPr>
      </w:pPr>
      <w:r w:rsidRPr="00DE2EB5">
        <w:rPr>
          <w:sz w:val="28"/>
          <w:szCs w:val="28"/>
        </w:rPr>
        <w:t xml:space="preserve">Les Sacrifices de l’Ancien Testament </w:t>
      </w:r>
    </w:p>
    <w:p w:rsidR="00D728A8" w:rsidRPr="00DE2EB5" w:rsidRDefault="00D728A8" w:rsidP="00D728A8">
      <w:pPr>
        <w:pStyle w:val="MP"/>
        <w:rPr>
          <w:sz w:val="28"/>
          <w:szCs w:val="28"/>
        </w:rPr>
      </w:pPr>
      <w:r w:rsidRPr="00DE2EB5">
        <w:rPr>
          <w:sz w:val="28"/>
          <w:szCs w:val="28"/>
        </w:rPr>
        <w:t xml:space="preserve">Jésus a dit: "Ne croyez pas que je sois venu pour abolir la Loi ou les prophètes; je suis venu non pour abolir, mais pour accomplir" (Matthieu 5:17). Tout le sang qui avait été versé pour les sacrifices, toutes les cérémonies dans le temple que les Israélites </w:t>
      </w:r>
      <w:r w:rsidRPr="00DE2EB5">
        <w:rPr>
          <w:sz w:val="28"/>
          <w:szCs w:val="28"/>
        </w:rPr>
        <w:lastRenderedPageBreak/>
        <w:t>observaient comme une partie de la Loi, indiquent dans un sens ou dans un autre, le temps auquel Jésus viendrait verser Son Sang pour notre salut. Tout ceci était un  exemple des choses spirituelles, un modèle des choses célestes à venir.</w:t>
      </w:r>
    </w:p>
    <w:p w:rsidR="00D728A8" w:rsidRPr="00DE2EB5" w:rsidRDefault="00D728A8" w:rsidP="00D728A8">
      <w:pPr>
        <w:pStyle w:val="MP"/>
        <w:tabs>
          <w:tab w:val="left" w:pos="2552"/>
        </w:tabs>
        <w:rPr>
          <w:sz w:val="28"/>
          <w:szCs w:val="28"/>
        </w:rPr>
      </w:pPr>
      <w:r w:rsidRPr="00DE2EB5">
        <w:rPr>
          <w:sz w:val="28"/>
          <w:szCs w:val="28"/>
        </w:rPr>
        <w:t>Quand Jésus mourut sur le Calvaire, Il avait accompli toutes les lois de sacrifice, et il était donc devenu inutile aux Juifs de les garder. Nous avons appris que Jésus était notre Agneau Pascal (Leçon 56), et il n’était pas nécessaire aux Juifs de tuer et de manger l’agneau à la fête de la Pâque, après qu’Il a versé Son Sang. Ceux-là qui célèbrent la Pâque aujourd’hui perdent leur temps, parce que Dieu n’est pas content de leurs cérémonies qui ne constituent même pas un petit accomplissement à la lettre des commandements de l’Ancien Testament.</w:t>
      </w:r>
    </w:p>
    <w:p w:rsidR="00D728A8" w:rsidRPr="00DE2EB5" w:rsidRDefault="00D728A8" w:rsidP="00D728A8">
      <w:pPr>
        <w:pStyle w:val="MP"/>
        <w:rPr>
          <w:sz w:val="28"/>
          <w:szCs w:val="28"/>
        </w:rPr>
      </w:pPr>
      <w:r w:rsidRPr="00DE2EB5">
        <w:rPr>
          <w:sz w:val="28"/>
          <w:szCs w:val="28"/>
        </w:rPr>
        <w:t>Nous allons apprendre davantage dans les prochaines leçons sur l’adoration au tabernacle, et sur les sacrifices et cérémonies qui indiquaient Jésus, tout ce qu’Il a accompli dans sa vie, à Sa mort et à Son ascension.</w:t>
      </w:r>
    </w:p>
    <w:p w:rsidR="00D728A8" w:rsidRPr="00DE2EB5" w:rsidRDefault="00D728A8" w:rsidP="00D728A8">
      <w:pPr>
        <w:pStyle w:val="CC"/>
        <w:rPr>
          <w:sz w:val="28"/>
          <w:szCs w:val="28"/>
        </w:rPr>
      </w:pPr>
      <w:r w:rsidRPr="00DE2EB5">
        <w:rPr>
          <w:sz w:val="28"/>
          <w:szCs w:val="28"/>
        </w:rPr>
        <w:t>QUESTIONS</w:t>
      </w:r>
    </w:p>
    <w:p w:rsidR="00D728A8" w:rsidRPr="00DE2EB5" w:rsidRDefault="00D728A8" w:rsidP="00E10615">
      <w:pPr>
        <w:pStyle w:val="L6"/>
        <w:numPr>
          <w:ilvl w:val="0"/>
          <w:numId w:val="1"/>
        </w:numPr>
        <w:rPr>
          <w:sz w:val="28"/>
          <w:szCs w:val="28"/>
        </w:rPr>
      </w:pPr>
      <w:r w:rsidRPr="00DE2EB5">
        <w:rPr>
          <w:sz w:val="28"/>
          <w:szCs w:val="28"/>
        </w:rPr>
        <w:t>Où est- ce que la Loi était donnée ? Pourquoi ?</w:t>
      </w:r>
    </w:p>
    <w:p w:rsidR="00D728A8" w:rsidRPr="00DE2EB5" w:rsidRDefault="00D728A8" w:rsidP="00E10615">
      <w:pPr>
        <w:pStyle w:val="L6"/>
        <w:numPr>
          <w:ilvl w:val="0"/>
          <w:numId w:val="1"/>
        </w:numPr>
        <w:rPr>
          <w:sz w:val="28"/>
          <w:szCs w:val="28"/>
        </w:rPr>
      </w:pPr>
      <w:r w:rsidRPr="00DE2EB5">
        <w:rPr>
          <w:sz w:val="28"/>
          <w:szCs w:val="28"/>
        </w:rPr>
        <w:t>Qui entendit Dieu parler ?</w:t>
      </w:r>
    </w:p>
    <w:p w:rsidR="00D728A8" w:rsidRPr="00DE2EB5" w:rsidRDefault="00D728A8" w:rsidP="00E10615">
      <w:pPr>
        <w:pStyle w:val="L6"/>
        <w:numPr>
          <w:ilvl w:val="0"/>
          <w:numId w:val="1"/>
        </w:numPr>
        <w:rPr>
          <w:sz w:val="28"/>
          <w:szCs w:val="28"/>
        </w:rPr>
      </w:pPr>
      <w:r w:rsidRPr="00DE2EB5">
        <w:rPr>
          <w:sz w:val="28"/>
          <w:szCs w:val="28"/>
        </w:rPr>
        <w:t>Pourquoi le peuple avait-il reculé ?</w:t>
      </w:r>
    </w:p>
    <w:p w:rsidR="00D728A8" w:rsidRPr="00DE2EB5" w:rsidRDefault="00D728A8" w:rsidP="00E10615">
      <w:pPr>
        <w:pStyle w:val="L6"/>
        <w:numPr>
          <w:ilvl w:val="0"/>
          <w:numId w:val="1"/>
        </w:numPr>
        <w:rPr>
          <w:sz w:val="28"/>
          <w:szCs w:val="28"/>
        </w:rPr>
      </w:pPr>
      <w:r w:rsidRPr="00DE2EB5">
        <w:rPr>
          <w:sz w:val="28"/>
          <w:szCs w:val="28"/>
        </w:rPr>
        <w:t>Cite les Dix Commandements.</w:t>
      </w:r>
    </w:p>
    <w:p w:rsidR="00D728A8" w:rsidRPr="00DE2EB5" w:rsidRDefault="00D728A8" w:rsidP="00E10615">
      <w:pPr>
        <w:pStyle w:val="L6"/>
        <w:numPr>
          <w:ilvl w:val="0"/>
          <w:numId w:val="1"/>
        </w:numPr>
        <w:rPr>
          <w:sz w:val="28"/>
          <w:szCs w:val="28"/>
        </w:rPr>
      </w:pPr>
      <w:r w:rsidRPr="00DE2EB5">
        <w:rPr>
          <w:sz w:val="28"/>
          <w:szCs w:val="28"/>
        </w:rPr>
        <w:t>Comment la nouvelle dispensation est-elle plus grande que l’ancienne ?</w:t>
      </w:r>
    </w:p>
    <w:p w:rsidR="00D728A8" w:rsidRPr="00DE2EB5" w:rsidRDefault="00D728A8" w:rsidP="00E10615">
      <w:pPr>
        <w:pStyle w:val="L6"/>
        <w:numPr>
          <w:ilvl w:val="0"/>
          <w:numId w:val="1"/>
        </w:numPr>
        <w:rPr>
          <w:sz w:val="28"/>
          <w:szCs w:val="28"/>
        </w:rPr>
      </w:pPr>
      <w:r w:rsidRPr="00DE2EB5">
        <w:rPr>
          <w:sz w:val="28"/>
          <w:szCs w:val="28"/>
        </w:rPr>
        <w:t>Comment sommes-nous sauvés ?</w:t>
      </w:r>
    </w:p>
    <w:p w:rsidR="00B62561" w:rsidRPr="00D728A8" w:rsidRDefault="00B62561" w:rsidP="00D728A8"/>
    <w:sectPr w:rsidR="00B62561" w:rsidRPr="00D728A8"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615" w:rsidRDefault="00E10615" w:rsidP="00704B31">
      <w:r>
        <w:separator/>
      </w:r>
    </w:p>
  </w:endnote>
  <w:endnote w:type="continuationSeparator" w:id="0">
    <w:p w:rsidR="00E10615" w:rsidRDefault="00E10615"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D728A8">
              <w:rPr>
                <w:rFonts w:ascii="Agency FB" w:hAnsi="Agency FB"/>
                <w:b/>
                <w:bCs/>
                <w:noProof/>
                <w:sz w:val="16"/>
                <w:szCs w:val="16"/>
              </w:rPr>
              <w:t>4</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D728A8">
              <w:rPr>
                <w:rFonts w:ascii="Agency FB" w:hAnsi="Agency FB"/>
                <w:b/>
                <w:bCs/>
                <w:noProof/>
                <w:sz w:val="16"/>
                <w:szCs w:val="16"/>
              </w:rPr>
              <w:t>4</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615" w:rsidRDefault="00E10615" w:rsidP="00704B31">
      <w:r>
        <w:separator/>
      </w:r>
    </w:p>
  </w:footnote>
  <w:footnote w:type="continuationSeparator" w:id="0">
    <w:p w:rsidR="00E10615" w:rsidRDefault="00E10615"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BC54C6"/>
    <w:multiLevelType w:val="hybridMultilevel"/>
    <w:tmpl w:val="8B62D024"/>
    <w:lvl w:ilvl="0" w:tplc="040C000F">
      <w:start w:val="1"/>
      <w:numFmt w:val="decimal"/>
      <w:lvlText w:val="%1."/>
      <w:lvlJc w:val="left"/>
      <w:pPr>
        <w:tabs>
          <w:tab w:val="num" w:pos="864"/>
        </w:tabs>
        <w:ind w:left="864" w:hanging="360"/>
      </w:pPr>
    </w:lvl>
    <w:lvl w:ilvl="1" w:tplc="040C0019">
      <w:start w:val="1"/>
      <w:numFmt w:val="lowerLetter"/>
      <w:lvlText w:val="%2."/>
      <w:lvlJc w:val="left"/>
      <w:pPr>
        <w:tabs>
          <w:tab w:val="num" w:pos="1584"/>
        </w:tabs>
        <w:ind w:left="1584" w:hanging="360"/>
      </w:pPr>
    </w:lvl>
    <w:lvl w:ilvl="2" w:tplc="040C001B">
      <w:start w:val="1"/>
      <w:numFmt w:val="lowerRoman"/>
      <w:lvlText w:val="%3."/>
      <w:lvlJc w:val="right"/>
      <w:pPr>
        <w:tabs>
          <w:tab w:val="num" w:pos="2304"/>
        </w:tabs>
        <w:ind w:left="2304" w:hanging="180"/>
      </w:pPr>
    </w:lvl>
    <w:lvl w:ilvl="3" w:tplc="040C000F">
      <w:start w:val="1"/>
      <w:numFmt w:val="decimal"/>
      <w:lvlText w:val="%4."/>
      <w:lvlJc w:val="left"/>
      <w:pPr>
        <w:tabs>
          <w:tab w:val="num" w:pos="3024"/>
        </w:tabs>
        <w:ind w:left="3024" w:hanging="360"/>
      </w:pPr>
    </w:lvl>
    <w:lvl w:ilvl="4" w:tplc="040C0019">
      <w:start w:val="1"/>
      <w:numFmt w:val="lowerLetter"/>
      <w:lvlText w:val="%5."/>
      <w:lvlJc w:val="left"/>
      <w:pPr>
        <w:tabs>
          <w:tab w:val="num" w:pos="3744"/>
        </w:tabs>
        <w:ind w:left="3744" w:hanging="360"/>
      </w:pPr>
    </w:lvl>
    <w:lvl w:ilvl="5" w:tplc="040C001B">
      <w:start w:val="1"/>
      <w:numFmt w:val="lowerRoman"/>
      <w:lvlText w:val="%6."/>
      <w:lvlJc w:val="right"/>
      <w:pPr>
        <w:tabs>
          <w:tab w:val="num" w:pos="4464"/>
        </w:tabs>
        <w:ind w:left="4464" w:hanging="180"/>
      </w:pPr>
    </w:lvl>
    <w:lvl w:ilvl="6" w:tplc="040C000F">
      <w:start w:val="1"/>
      <w:numFmt w:val="decimal"/>
      <w:lvlText w:val="%7."/>
      <w:lvlJc w:val="left"/>
      <w:pPr>
        <w:tabs>
          <w:tab w:val="num" w:pos="5184"/>
        </w:tabs>
        <w:ind w:left="5184" w:hanging="360"/>
      </w:pPr>
    </w:lvl>
    <w:lvl w:ilvl="7" w:tplc="040C0019">
      <w:start w:val="1"/>
      <w:numFmt w:val="lowerLetter"/>
      <w:lvlText w:val="%8."/>
      <w:lvlJc w:val="left"/>
      <w:pPr>
        <w:tabs>
          <w:tab w:val="num" w:pos="5904"/>
        </w:tabs>
        <w:ind w:left="5904" w:hanging="360"/>
      </w:pPr>
    </w:lvl>
    <w:lvl w:ilvl="8" w:tplc="040C001B">
      <w:start w:val="1"/>
      <w:numFmt w:val="lowerRoman"/>
      <w:lvlText w:val="%9."/>
      <w:lvlJc w:val="right"/>
      <w:pPr>
        <w:tabs>
          <w:tab w:val="num" w:pos="6624"/>
        </w:tabs>
        <w:ind w:left="662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3E78"/>
    <w:rsid w:val="000261FD"/>
    <w:rsid w:val="000262E6"/>
    <w:rsid w:val="00032381"/>
    <w:rsid w:val="00033449"/>
    <w:rsid w:val="000521B4"/>
    <w:rsid w:val="0005472B"/>
    <w:rsid w:val="0005486A"/>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3516"/>
    <w:rsid w:val="00434DAD"/>
    <w:rsid w:val="00451A13"/>
    <w:rsid w:val="00455622"/>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96753"/>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08C5"/>
    <w:rsid w:val="00551B8C"/>
    <w:rsid w:val="005667B0"/>
    <w:rsid w:val="005734D9"/>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C407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C1673"/>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94D42"/>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47B7A"/>
    <w:rsid w:val="00A53F01"/>
    <w:rsid w:val="00A62968"/>
    <w:rsid w:val="00A70F3D"/>
    <w:rsid w:val="00A721B7"/>
    <w:rsid w:val="00A75774"/>
    <w:rsid w:val="00A76C1F"/>
    <w:rsid w:val="00A83DEF"/>
    <w:rsid w:val="00A84E11"/>
    <w:rsid w:val="00A903FC"/>
    <w:rsid w:val="00AA3539"/>
    <w:rsid w:val="00AA7892"/>
    <w:rsid w:val="00AB0144"/>
    <w:rsid w:val="00AB186D"/>
    <w:rsid w:val="00AB4103"/>
    <w:rsid w:val="00AB68DF"/>
    <w:rsid w:val="00AB7679"/>
    <w:rsid w:val="00AB7FB5"/>
    <w:rsid w:val="00AD25FB"/>
    <w:rsid w:val="00AD63EC"/>
    <w:rsid w:val="00AE17CB"/>
    <w:rsid w:val="00AE31ED"/>
    <w:rsid w:val="00AE48C2"/>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46D48"/>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C71FF"/>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322"/>
    <w:rsid w:val="00D3250D"/>
    <w:rsid w:val="00D32EE6"/>
    <w:rsid w:val="00D332AE"/>
    <w:rsid w:val="00D402D5"/>
    <w:rsid w:val="00D43FD7"/>
    <w:rsid w:val="00D55888"/>
    <w:rsid w:val="00D56B89"/>
    <w:rsid w:val="00D56DF3"/>
    <w:rsid w:val="00D655B5"/>
    <w:rsid w:val="00D71FBF"/>
    <w:rsid w:val="00D728A8"/>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615"/>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2017-01-04T20:35:00Z</cp:lastPrinted>
  <dcterms:created xsi:type="dcterms:W3CDTF">2017-01-04T20:36:00Z</dcterms:created>
  <dcterms:modified xsi:type="dcterms:W3CDTF">2017-01-04T20:36:00Z</dcterms:modified>
</cp:coreProperties>
</file>