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389" w:rsidRPr="004D0389" w:rsidRDefault="004D0389" w:rsidP="004D0389">
      <w:pPr>
        <w:pStyle w:val="2S"/>
        <w:spacing w:before="0"/>
        <w:rPr>
          <w:rFonts w:ascii="Tahoma" w:hAnsi="Tahoma" w:cs="Tahoma"/>
          <w:noProof w:val="0"/>
          <w:sz w:val="32"/>
          <w:szCs w:val="32"/>
        </w:rPr>
      </w:pPr>
      <w:r w:rsidRPr="004D0389">
        <w:rPr>
          <w:rFonts w:ascii="Tahoma" w:hAnsi="Tahoma" w:cs="Tahoma"/>
          <w:noProof w:val="0"/>
          <w:sz w:val="32"/>
          <w:szCs w:val="32"/>
        </w:rPr>
        <w:t>LES  GEANTS  SPIRITUELS</w:t>
      </w:r>
    </w:p>
    <w:p w:rsidR="004D0389" w:rsidRPr="004D0389" w:rsidRDefault="0088286B" w:rsidP="004D0389">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4D0389" w:rsidRPr="004D0389">
        <w:rPr>
          <w:rFonts w:ascii="Tahoma" w:hAnsi="Tahoma" w:cs="Tahoma"/>
          <w:sz w:val="20"/>
        </w:rPr>
        <w:t>Hébreux 11:23-40</w:t>
      </w:r>
    </w:p>
    <w:p w:rsidR="000E5DD0" w:rsidRPr="00B03CB9" w:rsidRDefault="004D0389" w:rsidP="0088286B">
      <w:pPr>
        <w:jc w:val="center"/>
        <w:rPr>
          <w:rFonts w:ascii="Tahoma" w:hAnsi="Tahoma" w:cs="Tahoma"/>
          <w:b/>
          <w:bCs/>
          <w:lang w:val="fr-FR"/>
        </w:rPr>
      </w:pPr>
      <w:r>
        <w:rPr>
          <w:rFonts w:ascii="Tahoma" w:hAnsi="Tahoma" w:cs="Tahoma"/>
          <w:sz w:val="20"/>
          <w:szCs w:val="20"/>
          <w:lang w:val="fr-FR"/>
        </w:rPr>
        <w:t>LEÇON  443</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F6590B">
        <w:rPr>
          <w:rFonts w:ascii="Tahoma" w:hAnsi="Tahoma" w:cs="Tahoma"/>
          <w:b/>
          <w:sz w:val="20"/>
          <w:szCs w:val="20"/>
          <w:lang w:val="fr-FR"/>
        </w:rPr>
        <w:t>JEUN</w:t>
      </w:r>
      <w:r w:rsidR="00AF760C" w:rsidRPr="00B03CB9">
        <w:rPr>
          <w:rFonts w:ascii="Tahoma" w:hAnsi="Tahoma" w:cs="Tahoma"/>
          <w:b/>
          <w:sz w:val="20"/>
          <w:szCs w:val="20"/>
          <w:lang w:val="fr-FR"/>
        </w:rPr>
        <w:t>ES</w:t>
      </w:r>
    </w:p>
    <w:p w:rsidR="000E5DD0" w:rsidRPr="00F6590B"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F6590B" w:rsidRPr="00F6590B">
        <w:rPr>
          <w:rFonts w:ascii="Tahoma" w:hAnsi="Tahoma" w:cs="Tahoma"/>
          <w:b/>
        </w:rPr>
        <w:t>"Avec toi je me précipite sur une troupe en armes, avec mon Dieu je franchis une muraille" (Psaume 18:30).</w:t>
      </w:r>
      <w:r w:rsidR="004D0389" w:rsidRPr="00F6590B">
        <w:rPr>
          <w:rFonts w:ascii="Tahoma" w:hAnsi="Tahoma" w:cs="Tahoma"/>
          <w:b/>
        </w:rPr>
        <w:t>.</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8A23EB" w:rsidRPr="004D0389" w:rsidRDefault="004D0389" w:rsidP="004D0389">
            <w:pPr>
              <w:pStyle w:val="CC"/>
              <w:spacing w:before="0"/>
              <w:jc w:val="left"/>
              <w:rPr>
                <w:rFonts w:ascii="Tahoma" w:hAnsi="Tahoma" w:cs="Tahoma"/>
                <w:b w:val="0"/>
                <w:bCs/>
                <w:sz w:val="24"/>
                <w:szCs w:val="24"/>
              </w:rPr>
            </w:pPr>
            <w:r w:rsidRPr="006613BF">
              <w:rPr>
                <w:rFonts w:ascii="Tahoma" w:hAnsi="Tahoma" w:cs="Tahoma"/>
                <w:color w:val="44546A"/>
                <w:sz w:val="24"/>
                <w:szCs w:val="24"/>
              </w:rPr>
              <w:t xml:space="preserve">Hébreux </w:t>
            </w:r>
            <w:r w:rsidRPr="006613BF">
              <w:rPr>
                <w:rFonts w:ascii="Tahoma" w:hAnsi="Tahoma" w:cs="Tahoma"/>
                <w:bCs/>
                <w:color w:val="44546A"/>
                <w:sz w:val="24"/>
                <w:szCs w:val="24"/>
              </w:rPr>
              <w:t>11:23-40</w:t>
            </w:r>
            <w:r w:rsidRPr="006613BF">
              <w:rPr>
                <w:rFonts w:ascii="Tahoma" w:hAnsi="Tahoma" w:cs="Tahoma"/>
                <w:b w:val="0"/>
                <w:bCs/>
                <w:color w:val="44546A"/>
                <w:sz w:val="24"/>
                <w:szCs w:val="24"/>
              </w:rPr>
              <w:t xml:space="preserve">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23 </w:t>
            </w:r>
            <w:r w:rsidRPr="006613BF">
              <w:rPr>
                <w:rFonts w:ascii="Tahoma" w:hAnsi="Tahoma" w:cs="Tahoma"/>
                <w:color w:val="44546A"/>
                <w:sz w:val="24"/>
                <w:szCs w:val="24"/>
              </w:rPr>
              <w:t xml:space="preserve">C'est par la foi que Moïse, à sa naissance, fut caché pendant trois mois par ses parents, parce qu'ils virent que l'enfant était beau, et qu'ils ne craignirent pas l'ordre du roi.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24 </w:t>
            </w:r>
            <w:r w:rsidRPr="006613BF">
              <w:rPr>
                <w:rFonts w:ascii="Tahoma" w:hAnsi="Tahoma" w:cs="Tahoma"/>
                <w:color w:val="44546A"/>
                <w:sz w:val="24"/>
                <w:szCs w:val="24"/>
              </w:rPr>
              <w:t xml:space="preserve">C'est par la foi que Moïse, devenu grand, refusa d'ê tre appelé fils de la fille de Pharaon,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25 </w:t>
            </w:r>
            <w:r w:rsidRPr="006613BF">
              <w:rPr>
                <w:rFonts w:ascii="Tahoma" w:hAnsi="Tahoma" w:cs="Tahoma"/>
                <w:color w:val="44546A"/>
                <w:sz w:val="24"/>
                <w:szCs w:val="24"/>
              </w:rPr>
              <w:t xml:space="preserve">aimant mieux ê tre maltraité avec le peuple de Dieu que d'avoir pour un temps la jouissance du péché,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26 </w:t>
            </w:r>
            <w:r w:rsidRPr="006613BF">
              <w:rPr>
                <w:rFonts w:ascii="Tahoma" w:hAnsi="Tahoma" w:cs="Tahoma"/>
                <w:color w:val="44546A"/>
                <w:sz w:val="24"/>
                <w:szCs w:val="24"/>
              </w:rPr>
              <w:t xml:space="preserve">regardant l'opprobre de Christ comme une richesse plus grande que les trésors de l'Egypte, car il avait les yeux fixés sur la rémunération.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27 </w:t>
            </w:r>
            <w:r w:rsidRPr="006613BF">
              <w:rPr>
                <w:rFonts w:ascii="Tahoma" w:hAnsi="Tahoma" w:cs="Tahoma"/>
                <w:color w:val="44546A"/>
                <w:sz w:val="24"/>
                <w:szCs w:val="24"/>
              </w:rPr>
              <w:t xml:space="preserve">C'est par la foi qu'il quitta l'Egypte, sans ê tre effrayé de la colère du roi; car il se montra ferme, comme voyant celui qui est invisible.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28 </w:t>
            </w:r>
            <w:r w:rsidRPr="006613BF">
              <w:rPr>
                <w:rFonts w:ascii="Tahoma" w:hAnsi="Tahoma" w:cs="Tahoma"/>
                <w:color w:val="44546A"/>
                <w:sz w:val="24"/>
                <w:szCs w:val="24"/>
              </w:rPr>
              <w:t xml:space="preserve">C'est par la foi qu'il fit la Pâque et l'aspersion du sang, afin que l'exterminateur ne touchât pas aux premiers-nés des Israélites.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29 </w:t>
            </w:r>
            <w:r w:rsidRPr="006613BF">
              <w:rPr>
                <w:rFonts w:ascii="Tahoma" w:hAnsi="Tahoma" w:cs="Tahoma"/>
                <w:color w:val="44546A"/>
                <w:sz w:val="24"/>
                <w:szCs w:val="24"/>
              </w:rPr>
              <w:t xml:space="preserve">C'est par la foi qu'ils traversèrent la mer Rouge comme un lieu sec, tandis que les Egyptiens qui en firent la tentative furent engloutis.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30 </w:t>
            </w:r>
            <w:r w:rsidRPr="006613BF">
              <w:rPr>
                <w:rFonts w:ascii="Tahoma" w:hAnsi="Tahoma" w:cs="Tahoma"/>
                <w:color w:val="44546A"/>
                <w:sz w:val="24"/>
                <w:szCs w:val="24"/>
              </w:rPr>
              <w:t xml:space="preserve">C'est par la foi que les murailles de Jéricho tombèrent, après qu'on en eut fait le tour pendant sept jours.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31 </w:t>
            </w:r>
            <w:r w:rsidRPr="006613BF">
              <w:rPr>
                <w:rFonts w:ascii="Tahoma" w:hAnsi="Tahoma" w:cs="Tahoma"/>
                <w:color w:val="44546A"/>
                <w:sz w:val="24"/>
                <w:szCs w:val="24"/>
              </w:rPr>
              <w:t xml:space="preserve">C'est par la foi que Rahab la prostituée ne périt pas avec les rebelles, parce qu'elle avait </w:t>
            </w:r>
            <w:r w:rsidRPr="006613BF">
              <w:rPr>
                <w:rFonts w:ascii="Tahoma" w:hAnsi="Tahoma" w:cs="Tahoma"/>
                <w:color w:val="44546A"/>
                <w:sz w:val="24"/>
                <w:szCs w:val="24"/>
              </w:rPr>
              <w:lastRenderedPageBreak/>
              <w:t xml:space="preserve">reçu les espions avec bienveillance.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32 </w:t>
            </w:r>
            <w:r w:rsidRPr="006613BF">
              <w:rPr>
                <w:rFonts w:ascii="Tahoma" w:hAnsi="Tahoma" w:cs="Tahoma"/>
                <w:color w:val="44546A"/>
                <w:sz w:val="24"/>
                <w:szCs w:val="24"/>
              </w:rPr>
              <w:t xml:space="preserve">Et que dirai-je encore? Car le temps me manquerait pour parler de Gédéon, de Barak, de Samson, de Jephthé, de David, de Samuel, et des prophètes,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33 </w:t>
            </w:r>
            <w:r w:rsidRPr="006613BF">
              <w:rPr>
                <w:rFonts w:ascii="Tahoma" w:hAnsi="Tahoma" w:cs="Tahoma"/>
                <w:color w:val="44546A"/>
                <w:sz w:val="24"/>
                <w:szCs w:val="24"/>
              </w:rPr>
              <w:t xml:space="preserve">qui, par la foi, vainquirent des royaumes, exercèrent la justice, obtinrent des promesses, fermèrent la gueule des lions,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34 </w:t>
            </w:r>
            <w:r w:rsidRPr="006613BF">
              <w:rPr>
                <w:rFonts w:ascii="Tahoma" w:hAnsi="Tahoma" w:cs="Tahoma"/>
                <w:color w:val="44546A"/>
                <w:sz w:val="24"/>
                <w:szCs w:val="24"/>
              </w:rPr>
              <w:t xml:space="preserve">teignirent la puissance du feu, échappèrent au tranchant de l'épée, guérirent de leurs maladies, furent vaillants à la guerre, mirent en fuite des armées étrangères.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35 </w:t>
            </w:r>
            <w:r w:rsidRPr="006613BF">
              <w:rPr>
                <w:rFonts w:ascii="Tahoma" w:hAnsi="Tahoma" w:cs="Tahoma"/>
                <w:color w:val="44546A"/>
                <w:sz w:val="24"/>
                <w:szCs w:val="24"/>
              </w:rPr>
              <w:t xml:space="preserve">Des femmes recouvrèrent leurs morts par la résurrection; d'autres furent livrés aux tourments, et n'acceptèrent point de délivrance, afin d'obtenir une meilleure résurrection;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36 </w:t>
            </w:r>
            <w:r w:rsidRPr="006613BF">
              <w:rPr>
                <w:rFonts w:ascii="Tahoma" w:hAnsi="Tahoma" w:cs="Tahoma"/>
                <w:color w:val="44546A"/>
                <w:sz w:val="24"/>
                <w:szCs w:val="24"/>
              </w:rPr>
              <w:t xml:space="preserve">d'autres subirent les moqueries et le fouet, les chaînes et la prison;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37 </w:t>
            </w:r>
            <w:r w:rsidRPr="006613BF">
              <w:rPr>
                <w:rFonts w:ascii="Tahoma" w:hAnsi="Tahoma" w:cs="Tahoma"/>
                <w:color w:val="44546A"/>
                <w:sz w:val="24"/>
                <w:szCs w:val="24"/>
              </w:rPr>
              <w:t xml:space="preserve">ils furent lapidés, sciés, torturés, ils moururent tués par l'épée, ils allèrent çà et là vê tus de peaux de brebis et de peaux de chèvres, dénués de tout, persécutés, maltraités,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38 </w:t>
            </w:r>
            <w:r w:rsidRPr="006613BF">
              <w:rPr>
                <w:rFonts w:ascii="Tahoma" w:hAnsi="Tahoma" w:cs="Tahoma"/>
                <w:color w:val="44546A"/>
                <w:sz w:val="24"/>
                <w:szCs w:val="24"/>
              </w:rPr>
              <w:t xml:space="preserve">eux dont le monde n'était pas digne, errants dans les déserts et les montagnes, dans les cavernes et les antres de la terre.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39 </w:t>
            </w:r>
            <w:r w:rsidRPr="006613BF">
              <w:rPr>
                <w:rFonts w:ascii="Tahoma" w:hAnsi="Tahoma" w:cs="Tahoma"/>
                <w:color w:val="44546A"/>
                <w:sz w:val="24"/>
                <w:szCs w:val="24"/>
              </w:rPr>
              <w:t xml:space="preserve">Tous ceux-là, à la foi desquels il a été rendu témoignage, n'ont pas obtenu ce qui leur était promis,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40 </w:t>
            </w:r>
            <w:r w:rsidRPr="006613BF">
              <w:rPr>
                <w:rFonts w:ascii="Tahoma" w:hAnsi="Tahoma" w:cs="Tahoma"/>
                <w:color w:val="44546A"/>
                <w:sz w:val="24"/>
                <w:szCs w:val="24"/>
              </w:rPr>
              <w:t>Dieu ayant en vue quelque chose de meilleur pour nous, afin qu'ils ne parvinssent pas sans nous à la perfection.</w:t>
            </w: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6590B" w:rsidRPr="00F6590B" w:rsidRDefault="00AF760C" w:rsidP="00F6590B">
            <w:pPr>
              <w:pStyle w:val="CC"/>
              <w:jc w:val="left"/>
              <w:rPr>
                <w:rFonts w:ascii="Tahoma" w:hAnsi="Tahoma" w:cs="Tahoma"/>
                <w:noProof w:val="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F6590B" w:rsidRPr="00F6590B" w:rsidRDefault="00F6590B" w:rsidP="00F6590B">
            <w:pPr>
              <w:pStyle w:val="SH"/>
              <w:spacing w:before="0"/>
              <w:rPr>
                <w:rFonts w:ascii="Tahoma" w:hAnsi="Tahoma" w:cs="Tahoma"/>
                <w:sz w:val="20"/>
              </w:rPr>
            </w:pPr>
            <w:r w:rsidRPr="00F6590B">
              <w:rPr>
                <w:rFonts w:ascii="Tahoma" w:hAnsi="Tahoma" w:cs="Tahoma"/>
                <w:sz w:val="20"/>
              </w:rPr>
              <w:t>La Place de Moïse dans l’Histoire</w:t>
            </w:r>
          </w:p>
          <w:p w:rsidR="00F6590B" w:rsidRPr="00F6590B" w:rsidRDefault="00F6590B" w:rsidP="00F6590B">
            <w:pPr>
              <w:pStyle w:val="MP"/>
              <w:spacing w:before="0"/>
              <w:rPr>
                <w:rFonts w:ascii="Tahoma" w:hAnsi="Tahoma" w:cs="Tahoma"/>
                <w:sz w:val="20"/>
              </w:rPr>
            </w:pPr>
            <w:r w:rsidRPr="00F6590B">
              <w:rPr>
                <w:rFonts w:ascii="Tahoma" w:hAnsi="Tahoma" w:cs="Tahoma"/>
                <w:sz w:val="20"/>
              </w:rPr>
              <w:t>Israël était une nation d’esclaves quand Moïse naquit. Le roi avait ordonné de tuer tous les enfants mâles, mais les parents de Moïse avaient foi en Dieu et croyaient que Dieu voulait que Moïse vécût; alors sa mère le cacha dans un panier parmi les roseaux. La fille du roi le trouva et le prit pour en faire son fils. Il grandit dans le palais du roi et apprit toute la sagesse des Egyptiens.</w:t>
            </w:r>
          </w:p>
          <w:p w:rsidR="00F6590B" w:rsidRPr="00F6590B" w:rsidRDefault="00F6590B" w:rsidP="00F6590B">
            <w:pPr>
              <w:pStyle w:val="MP"/>
              <w:spacing w:before="0"/>
              <w:rPr>
                <w:rFonts w:ascii="Tahoma" w:hAnsi="Tahoma" w:cs="Tahoma"/>
                <w:sz w:val="20"/>
              </w:rPr>
            </w:pPr>
            <w:r w:rsidRPr="00F6590B">
              <w:rPr>
                <w:rFonts w:ascii="Tahoma" w:hAnsi="Tahoma" w:cs="Tahoma"/>
                <w:sz w:val="20"/>
              </w:rPr>
              <w:t>Quand il devint grand, Dieu parla à son cœur des conditions dans lesquelles les Israélites vivaient. Il sut qu’ils travaillaient très dur à la fabrication de briques et il voulut les aider. Il était disposé à abandonner les plaisirs de la cour de Pharaon, parce qu’il se rendit compte que cette vie était très courte et que ce qui était très important était de se préparer pour le ciel. Par la foi il connut le plan du salut – que Jésus viendrait mourir pour racheter les pécheurs et les préparer pour le ciel. Cela demandait vraiment la foi, parce que Moïse vécut environ 1500 ans avant la naissance de Jésus. Le plan de salut que Dieu montra à Moïse avait pour lui beaucoup plus d’importance que la jouissance des plaisirs du péché "pour un temps".</w:t>
            </w:r>
          </w:p>
          <w:p w:rsidR="00F6590B" w:rsidRPr="00F6590B" w:rsidRDefault="00F6590B" w:rsidP="00F6590B">
            <w:pPr>
              <w:pStyle w:val="SH"/>
              <w:spacing w:before="0"/>
              <w:rPr>
                <w:rFonts w:ascii="Tahoma" w:hAnsi="Tahoma" w:cs="Tahoma"/>
                <w:sz w:val="20"/>
              </w:rPr>
            </w:pPr>
            <w:r w:rsidRPr="00F6590B">
              <w:rPr>
                <w:rFonts w:ascii="Tahoma" w:hAnsi="Tahoma" w:cs="Tahoma"/>
                <w:sz w:val="20"/>
              </w:rPr>
              <w:t>Le But Céleste</w:t>
            </w:r>
          </w:p>
          <w:p w:rsidR="00F6590B" w:rsidRPr="00F6590B" w:rsidRDefault="00F6590B" w:rsidP="00F6590B">
            <w:pPr>
              <w:pStyle w:val="MP"/>
              <w:spacing w:before="0"/>
              <w:rPr>
                <w:rFonts w:ascii="Tahoma" w:hAnsi="Tahoma" w:cs="Tahoma"/>
                <w:sz w:val="20"/>
              </w:rPr>
            </w:pPr>
            <w:r w:rsidRPr="00F6590B">
              <w:rPr>
                <w:rFonts w:ascii="Tahoma" w:hAnsi="Tahoma" w:cs="Tahoma"/>
                <w:sz w:val="20"/>
              </w:rPr>
              <w:t xml:space="preserve">Aucun prix n’est trop grand à payer pour faire du Ciel notre demeure. Même si nous n’avons rien dont nous pouvons jouir dans ce monde, si nous ne parvenons pas à avoir notre propre maison, si nous ne parvenons pas à avoir une voiture neuve, si les gens n’apprécient pas ce que nous faisons, – si nous vivons pour plaire à Dieu et pour aller finalement au Ciel, ce sera largement suffisant. </w:t>
            </w:r>
          </w:p>
          <w:p w:rsidR="00F6590B" w:rsidRPr="00F6590B" w:rsidRDefault="00F6590B" w:rsidP="00F6590B">
            <w:pPr>
              <w:pStyle w:val="MP"/>
              <w:spacing w:before="0"/>
              <w:rPr>
                <w:rFonts w:ascii="Tahoma" w:hAnsi="Tahoma" w:cs="Tahoma"/>
                <w:sz w:val="20"/>
              </w:rPr>
            </w:pPr>
            <w:r w:rsidRPr="00F6590B">
              <w:rPr>
                <w:rFonts w:ascii="Tahoma" w:hAnsi="Tahoma" w:cs="Tahoma"/>
                <w:sz w:val="20"/>
              </w:rPr>
              <w:t>Moïse aurait pu avoir de la richesse et de la puissance comme roi d’Egypte, mais il préférait aider ceux qui ne l’appréciaient pas, afin de pouvoir aller au Ciel à la fin de sa vie. Cela nécessitait une grande foi pour conduire trois millions de personnes dans le désert alors qu’il n’avait aucun moyen pour leur pourvoir de la nourriture. Mais Dieu lui ordonna de dire à Pharaon: "Laisse aller mon peuple"; et Moïse n’avait pas peur de Pharaon. Pharaon aurait pu le tuer pour avoir causé une insurrection parmi ses esclaves; mais Moïse croyait que Dieu le protègerait, et Il le fit.</w:t>
            </w:r>
          </w:p>
          <w:p w:rsidR="00F6590B" w:rsidRPr="00F6590B" w:rsidRDefault="00F6590B" w:rsidP="00F6590B">
            <w:pPr>
              <w:pStyle w:val="MP"/>
              <w:spacing w:before="0"/>
              <w:rPr>
                <w:rFonts w:ascii="Tahoma" w:hAnsi="Tahoma" w:cs="Tahoma"/>
                <w:sz w:val="20"/>
              </w:rPr>
            </w:pPr>
            <w:r w:rsidRPr="00F6590B">
              <w:rPr>
                <w:rFonts w:ascii="Tahoma" w:hAnsi="Tahoma" w:cs="Tahoma"/>
                <w:sz w:val="20"/>
              </w:rPr>
              <w:t>Parce que Moïse avait la foi, Dieu fendit la Mer Rouge; ainsi, les Enfants d’Israël purent traverser à sec. Quand l’armée égyptienne essaya de les suivre, elle fut noyée entièrement. Ils ne croyaient pas en Dieu.</w:t>
            </w:r>
          </w:p>
          <w:p w:rsidR="00F6590B" w:rsidRPr="00F6590B" w:rsidRDefault="00F6590B" w:rsidP="00F6590B">
            <w:pPr>
              <w:pStyle w:val="SH"/>
              <w:spacing w:before="0"/>
              <w:rPr>
                <w:rFonts w:ascii="Tahoma" w:hAnsi="Tahoma" w:cs="Tahoma"/>
                <w:sz w:val="20"/>
              </w:rPr>
            </w:pPr>
            <w:r w:rsidRPr="00F6590B">
              <w:rPr>
                <w:rFonts w:ascii="Tahoma" w:hAnsi="Tahoma" w:cs="Tahoma"/>
                <w:sz w:val="20"/>
              </w:rPr>
              <w:t xml:space="preserve">L’Agneau Pascal </w:t>
            </w:r>
          </w:p>
          <w:p w:rsidR="00F6590B" w:rsidRPr="00F6590B" w:rsidRDefault="00F6590B" w:rsidP="00F6590B">
            <w:pPr>
              <w:pStyle w:val="MP"/>
              <w:spacing w:before="0"/>
              <w:rPr>
                <w:rFonts w:ascii="Tahoma" w:hAnsi="Tahoma" w:cs="Tahoma"/>
                <w:sz w:val="20"/>
              </w:rPr>
            </w:pPr>
            <w:r w:rsidRPr="00F6590B">
              <w:rPr>
                <w:rFonts w:ascii="Tahoma" w:hAnsi="Tahoma" w:cs="Tahoma"/>
                <w:sz w:val="20"/>
              </w:rPr>
              <w:t xml:space="preserve">Dieu avait ordonné aux Israélites d’observer une fête spéciale qui fut plus tard appelée Pâques. Chaque famille devait tuer un agneau sans défaut, asperger de sang la porte de sa maison, et ensuite manger l’agneau avec des herbes amères et du pain sans levain. Ce sang symbolisait le Sang de Jésus qui serait versé dans les années à venir; tous ceux qui étaient dans les maisons où le sang recouvrait le linteau cette nuit-là eurent la vie sauve, pendant que le premier-né de chaque famille égyptienne fut tué. Il fallait encore la foi pour croire que le sang d’un animal aspergé sur la porte sauverait leurs premiers-nés. Mais tous ceux qui obéirent </w:t>
            </w:r>
            <w:r w:rsidRPr="00F6590B">
              <w:rPr>
                <w:rFonts w:ascii="Tahoma" w:hAnsi="Tahoma" w:cs="Tahoma"/>
                <w:sz w:val="20"/>
              </w:rPr>
              <w:lastRenderedPageBreak/>
              <w:t>reçurent la bénédiction de vivre; ceux-là qui désobéirent moururent.</w:t>
            </w:r>
          </w:p>
          <w:p w:rsidR="00F6590B" w:rsidRPr="00F6590B" w:rsidRDefault="00F6590B" w:rsidP="00F6590B">
            <w:pPr>
              <w:pStyle w:val="MP"/>
              <w:spacing w:before="0"/>
              <w:rPr>
                <w:rFonts w:ascii="Tahoma" w:hAnsi="Tahoma" w:cs="Tahoma"/>
                <w:sz w:val="20"/>
              </w:rPr>
            </w:pPr>
            <w:r w:rsidRPr="00F6590B">
              <w:rPr>
                <w:rFonts w:ascii="Tahoma" w:hAnsi="Tahoma" w:cs="Tahoma"/>
                <w:sz w:val="20"/>
              </w:rPr>
              <w:t xml:space="preserve">Pendant les quarante années où les Israélites errèrent dans le désert, Dieu leur fournit assez de nourriture, et leurs vêtements ne se déchirèrent point, pas même leurs chaussures avec toute cette marche! Mais, plusieurs fois, des choses se passaient quand les gens ne croyaient pas en Dieu et ils mouraient. Cela fut leur châtiment. </w:t>
            </w:r>
          </w:p>
          <w:p w:rsidR="00F6590B" w:rsidRPr="00F6590B" w:rsidRDefault="00F6590B" w:rsidP="00F6590B">
            <w:pPr>
              <w:pStyle w:val="SH"/>
              <w:spacing w:before="0"/>
              <w:rPr>
                <w:rFonts w:ascii="Tahoma" w:hAnsi="Tahoma" w:cs="Tahoma"/>
                <w:sz w:val="20"/>
              </w:rPr>
            </w:pPr>
            <w:r w:rsidRPr="00F6590B">
              <w:rPr>
                <w:rFonts w:ascii="Tahoma" w:hAnsi="Tahoma" w:cs="Tahoma"/>
                <w:sz w:val="20"/>
              </w:rPr>
              <w:t>La Chute de Jéricho</w:t>
            </w:r>
          </w:p>
          <w:p w:rsidR="00F6590B" w:rsidRPr="00F6590B" w:rsidRDefault="00F6590B" w:rsidP="00F6590B">
            <w:pPr>
              <w:pStyle w:val="MP"/>
              <w:spacing w:before="0"/>
              <w:rPr>
                <w:rFonts w:ascii="Tahoma" w:hAnsi="Tahoma" w:cs="Tahoma"/>
                <w:sz w:val="20"/>
              </w:rPr>
            </w:pPr>
            <w:r w:rsidRPr="00F6590B">
              <w:rPr>
                <w:rFonts w:ascii="Tahoma" w:hAnsi="Tahoma" w:cs="Tahoma"/>
                <w:sz w:val="20"/>
              </w:rPr>
              <w:t xml:space="preserve">Finalement, quarante ans après qu’ils ont quitté l’Egypte, la nation d’Israël commença à faire son entrée dans Canaan. Jéricho fut la première ville à conquérir. Ce fut une méthode étrange que Dieu leur donna pour prendre la ville. Il leur dit de faire une fois le tour de la muraille de la ville pendant six jours, et d’en faire sept fois le tour le septième jour. Les sacrificateurs étaient à la tête de la procession, portant l’Arche de l’Alliance. Quand ils sonneraient de la trompette, le peuple devrait crier et la muraille s’écroulerait. Ils crurent en Dieu, et la muraille s’écroula comme Josué le leur avait dit. C’était une haute muraille, solidement construite pour empêcher tous les envahisseurs d’entrer. Jusque-là, elle avait toujours protégé les habitants; mais à présent, par la foi, la muraille de Jéricho s’écroula. Tous les habitants de la ville furent détruits, sauf Rahab et sa famille, celle-là qui avait caché les espions d’Israël. </w:t>
            </w:r>
          </w:p>
          <w:p w:rsidR="00F6590B" w:rsidRPr="00F6590B" w:rsidRDefault="00F6590B" w:rsidP="00F6590B">
            <w:pPr>
              <w:pStyle w:val="SH"/>
              <w:spacing w:before="0"/>
              <w:rPr>
                <w:rFonts w:ascii="Tahoma" w:hAnsi="Tahoma" w:cs="Tahoma"/>
                <w:sz w:val="20"/>
              </w:rPr>
            </w:pPr>
            <w:r w:rsidRPr="00F6590B">
              <w:rPr>
                <w:rFonts w:ascii="Tahoma" w:hAnsi="Tahoma" w:cs="Tahoma"/>
                <w:sz w:val="20"/>
              </w:rPr>
              <w:t>La Foi de Gédéon</w:t>
            </w:r>
          </w:p>
          <w:p w:rsidR="00F6590B" w:rsidRPr="00F6590B" w:rsidRDefault="00F6590B" w:rsidP="00F6590B">
            <w:pPr>
              <w:pStyle w:val="MP"/>
              <w:spacing w:before="0"/>
              <w:rPr>
                <w:rFonts w:ascii="Tahoma" w:hAnsi="Tahoma" w:cs="Tahoma"/>
                <w:sz w:val="20"/>
              </w:rPr>
            </w:pPr>
            <w:r w:rsidRPr="00F6590B">
              <w:rPr>
                <w:rFonts w:ascii="Tahoma" w:hAnsi="Tahoma" w:cs="Tahoma"/>
                <w:sz w:val="20"/>
              </w:rPr>
              <w:t>A travers les années, il y eut beaucoup plus de gens qui crurent et qui jouirent des bénédictions de Dieu. Le père de Gédéon adorait des idoles, mais Gédéon avait une foi si grande en Dieu, qu’il osa détruire les idoles de son père. Plus tard, il prit une armée et alla combattre contre les Madianites et les Amalécites. Dieu lui dit qu’il y a des peureux dans son armée, et Il lui ordonna de les renvoyer chez eux. Vingt-deux mille personnes retournèrent! Probablement, Gédéon ne pensa pas d’abord qu’il avait trop de soldats, et à présent les deux-tiers sont partis. Cependant, Gédéon crut que Dieu lui donnera la victoire. Ensuite, Dieu lui dit de faire un autre test à son armée, et il ne resta plus que trois cents soldats pour combattre dans l’armée de Gédéon, – et ils n’avaient pas d’armes! Mais Gédéon croyait en Dieu; quand les soldats de son armée agirent selon ce qui leur avait été prescrit, Dieu leur donna la victoire sur toutes les nations qui s’étaient assemblées contre eux.</w:t>
            </w:r>
          </w:p>
          <w:p w:rsidR="00F6590B" w:rsidRPr="00F6590B" w:rsidRDefault="00F6590B" w:rsidP="00F6590B">
            <w:pPr>
              <w:pStyle w:val="MP"/>
              <w:spacing w:before="0"/>
              <w:rPr>
                <w:rFonts w:ascii="Tahoma" w:hAnsi="Tahoma" w:cs="Tahoma"/>
                <w:sz w:val="20"/>
              </w:rPr>
            </w:pPr>
            <w:r w:rsidRPr="00F6590B">
              <w:rPr>
                <w:rFonts w:ascii="Tahoma" w:hAnsi="Tahoma" w:cs="Tahoma"/>
                <w:sz w:val="20"/>
              </w:rPr>
              <w:t>Barak, Samson et Jephté furent les autres conducteurs en Israël au temps des juges qui semblèrent devoir faire l’impossible; mais avec Dieu rien n’est impossible. Par la foi ils vainquirent l’ennemi.</w:t>
            </w:r>
          </w:p>
          <w:p w:rsidR="00F6590B" w:rsidRPr="00F6590B" w:rsidRDefault="00F6590B" w:rsidP="00F6590B">
            <w:pPr>
              <w:pStyle w:val="SH"/>
              <w:spacing w:before="0"/>
              <w:rPr>
                <w:rFonts w:ascii="Tahoma" w:hAnsi="Tahoma" w:cs="Tahoma"/>
                <w:sz w:val="20"/>
              </w:rPr>
            </w:pPr>
            <w:r w:rsidRPr="00F6590B">
              <w:rPr>
                <w:rFonts w:ascii="Tahoma" w:hAnsi="Tahoma" w:cs="Tahoma"/>
                <w:sz w:val="20"/>
              </w:rPr>
              <w:t>Le Berger Devenu Roi</w:t>
            </w:r>
          </w:p>
          <w:p w:rsidR="00F6590B" w:rsidRPr="00F6590B" w:rsidRDefault="00F6590B" w:rsidP="00F6590B">
            <w:pPr>
              <w:pStyle w:val="MP"/>
              <w:spacing w:before="0"/>
              <w:rPr>
                <w:rFonts w:ascii="Tahoma" w:hAnsi="Tahoma" w:cs="Tahoma"/>
                <w:sz w:val="20"/>
              </w:rPr>
            </w:pPr>
            <w:r w:rsidRPr="00F6590B">
              <w:rPr>
                <w:rFonts w:ascii="Tahoma" w:hAnsi="Tahoma" w:cs="Tahoma"/>
                <w:sz w:val="20"/>
              </w:rPr>
              <w:t>David devint le plus grand roi qu’Israël ait jamais eu. Il fut oint pour être roi quand il était encore très jeune, et il dut attendre dix ans avant que le trône d’Israël ne lui fut confié. Durant ces années-là, le roi Saül essaya plusieurs fois de le tuer, mais David croyait que Dieu le délivrerait et il le délivra.</w:t>
            </w:r>
          </w:p>
          <w:p w:rsidR="00F6590B" w:rsidRPr="00F6590B" w:rsidRDefault="00F6590B" w:rsidP="00F6590B">
            <w:pPr>
              <w:pStyle w:val="MP"/>
              <w:spacing w:before="0"/>
              <w:rPr>
                <w:rFonts w:ascii="Tahoma" w:hAnsi="Tahoma" w:cs="Tahoma"/>
                <w:sz w:val="20"/>
              </w:rPr>
            </w:pPr>
            <w:r w:rsidRPr="00F6590B">
              <w:rPr>
                <w:rFonts w:ascii="Tahoma" w:hAnsi="Tahoma" w:cs="Tahoma"/>
                <w:sz w:val="20"/>
              </w:rPr>
              <w:t xml:space="preserve">Même quand David était encore un petit berger, Dieu lui donna la force et le courage de tuer un ours une fois et un lion une autre fois, quand ils essayèrent de prendre ses brebis. Ensuite, quand Israël fut en guerre avec les Philistins et que personne ne fut assez courageux pour affronter le géant Philistin, Goliath, David prit sa fronde et alla à la rencontre du grand soldat. Il dit à Goliath: "Tu marches contre moi avec l’épée, la lance et le javelot; et moi je marche contre toi au nom de l’Eternel des armées, du Dieu de l’armée d’Israël, que tu as insultée. Aujourd’hui l’Eternel te livrera entre mes mains, je t’abattrai et je te couperai la tête" (1 Samuel </w:t>
            </w:r>
            <w:r w:rsidRPr="00F6590B">
              <w:rPr>
                <w:rFonts w:ascii="Tahoma" w:hAnsi="Tahoma" w:cs="Tahoma"/>
                <w:sz w:val="20"/>
              </w:rPr>
              <w:lastRenderedPageBreak/>
              <w:t>17:45, 46). David n’avait même pas d’épée, mais après qu’une pierre de sa fronde a renversé le géant, il se servit de l’épée de Goliath pour lui couper la tête. David écrivit un grand nombre des Psaumes que nous avons dans la Bible, louant Dieu pour Ses grandes délivrances. Dieu accomplissait de grandes choses pour David parce qu’il croyait en Dieu.</w:t>
            </w:r>
          </w:p>
          <w:p w:rsidR="00F6590B" w:rsidRPr="00F6590B" w:rsidRDefault="00F6590B" w:rsidP="00F6590B">
            <w:pPr>
              <w:pStyle w:val="SH"/>
              <w:spacing w:before="0"/>
              <w:rPr>
                <w:rFonts w:ascii="Tahoma" w:hAnsi="Tahoma" w:cs="Tahoma"/>
                <w:sz w:val="20"/>
              </w:rPr>
            </w:pPr>
            <w:r w:rsidRPr="00F6590B">
              <w:rPr>
                <w:rFonts w:ascii="Tahoma" w:hAnsi="Tahoma" w:cs="Tahoma"/>
                <w:sz w:val="20"/>
              </w:rPr>
              <w:t>D’autres Personnes qui Crurent en Dieu</w:t>
            </w:r>
          </w:p>
          <w:p w:rsidR="00F6590B" w:rsidRPr="00F6590B" w:rsidRDefault="00F6590B" w:rsidP="00F6590B">
            <w:pPr>
              <w:pStyle w:val="MP"/>
              <w:spacing w:before="0"/>
              <w:rPr>
                <w:rFonts w:ascii="Tahoma" w:hAnsi="Tahoma" w:cs="Tahoma"/>
                <w:sz w:val="20"/>
              </w:rPr>
            </w:pPr>
            <w:r w:rsidRPr="00F6590B">
              <w:rPr>
                <w:rFonts w:ascii="Tahoma" w:hAnsi="Tahoma" w:cs="Tahoma"/>
                <w:sz w:val="20"/>
              </w:rPr>
              <w:t>Les trois enfants hébreux dans la fournaise ardente étaient certains de ceux qui "éteignirent la puissance du feu". Daniel était celui pour qui Dieu ferma la gueule des lions. Elie et Elisée étaient des prophètes qui avaient une si grande foi en Dieu qu’ils ramenèrent à la vie des gens qui étaient morts. D’autres croyaient en Dieu, même quand ils n’étaient pas délivrés; ils étaient prêts à souffrir et à mourir plutôt que de douter de Dieu et de faire quelque chose qui puisse Lui déplaire. D’autres "subirent les moqueries et le fouet, les chaînes et la prison; ils furent lapidés, sciés, torturés, ils moururent tués par l’épée, ils allèrent çà et là vêtus de peaux de brebis et de peaux de chèvres, dénués de tout, persécutés, maltraités" (Hébreux 11:36, 37). Ils étaient prêts à souffrir tout cela, parce qu’ils croyaient que Dieu a une demeure dans le Ciel pour eux, quand ils auront quitté ce monde. Ils n’avaient jamais vu le Ciel, mais ils avaient foi en Dieu.</w:t>
            </w:r>
          </w:p>
          <w:p w:rsidR="00F6590B" w:rsidRPr="00F6590B" w:rsidRDefault="00F6590B" w:rsidP="00F6590B">
            <w:pPr>
              <w:pStyle w:val="MP"/>
              <w:spacing w:before="0"/>
              <w:rPr>
                <w:rFonts w:ascii="Tahoma" w:hAnsi="Tahoma" w:cs="Tahoma"/>
                <w:sz w:val="20"/>
              </w:rPr>
            </w:pPr>
            <w:r w:rsidRPr="00F6590B">
              <w:rPr>
                <w:rFonts w:ascii="Tahoma" w:hAnsi="Tahoma" w:cs="Tahoma"/>
                <w:sz w:val="20"/>
              </w:rPr>
              <w:t xml:space="preserve">Les martyrs chrétiens des siècles passés, jouissent des délices éternels avec notre Jésus. Beaucoup plus de personnes auront encore à sacrifier leur vie; mais, même ce court moment où ils quitteront ce monde, leur ouvrira les portes des beautés du Ciel, beautés plus grandes que tout ce qu’ils auraient pu imaginer. Si notre sort est de mourir pour notre foi, Jésus se tiendra debout, les bras étendus pour nous recevoir au moment où nous aurons poussé notre dernier soupir ici-bas. Et alors, nous aurons le repos éternel avec le Seigneur. </w:t>
            </w:r>
          </w:p>
          <w:p w:rsidR="00F6590B" w:rsidRPr="00F6590B" w:rsidRDefault="00F6590B" w:rsidP="00F6590B">
            <w:pPr>
              <w:pStyle w:val="MP"/>
              <w:spacing w:before="0"/>
              <w:rPr>
                <w:rFonts w:ascii="Tahoma" w:hAnsi="Tahoma" w:cs="Tahoma"/>
                <w:sz w:val="20"/>
              </w:rPr>
            </w:pPr>
            <w:r w:rsidRPr="00F6590B">
              <w:rPr>
                <w:rFonts w:ascii="Tahoma" w:hAnsi="Tahoma" w:cs="Tahoma"/>
                <w:sz w:val="20"/>
              </w:rPr>
              <w:t>Paul ajoute un verset de plus à cette liste des héros de la foi. Il dit que le plan du salut n’était pas achevé avec eux: il y a quelque chose de meilleur pour nous. Nous vivons sous la Dispensation du Saint-Esprit et avons le Consolateur avec nous. Il est recommandé à chacun de nous, qui est sauvé et sanctifié, d’obtenir le baptême du Saint-Esprit. Quel privilège nous avons! Nous pouvons être l’Epouse de Christ, si nous nous mettons à la hauteur de ce privilège. Le plan de salut ne fut pas achevé, jusqu’au moment où Jésus envoya le Saint-Esprit le Jour de la Pentecôte et baptisa tous ceux qui s’étaient réunis dans la Chambre Haute. C’est notre devoir et aussi notre privilège de recevoir le baptême du Saint-Esprit, afin d’être propre à l’usage de Jésus et d’être prêts quand Il viendra.</w:t>
            </w:r>
          </w:p>
          <w:p w:rsidR="00F6590B" w:rsidRPr="00F6590B" w:rsidRDefault="00F6590B" w:rsidP="00F6590B">
            <w:pPr>
              <w:pStyle w:val="CC"/>
              <w:spacing w:before="0"/>
              <w:rPr>
                <w:rFonts w:ascii="Tahoma" w:hAnsi="Tahoma" w:cs="Tahoma"/>
                <w:color w:val="FF0000"/>
                <w:sz w:val="20"/>
                <w:u w:val="double"/>
              </w:rPr>
            </w:pPr>
            <w:r w:rsidRPr="00F6590B">
              <w:rPr>
                <w:rFonts w:ascii="Tahoma" w:hAnsi="Tahoma" w:cs="Tahoma"/>
                <w:color w:val="FF0000"/>
                <w:sz w:val="20"/>
                <w:u w:val="double"/>
              </w:rPr>
              <w:t>QUESTIONS</w:t>
            </w:r>
          </w:p>
          <w:p w:rsidR="00F6590B" w:rsidRPr="00F6590B" w:rsidRDefault="00F6590B" w:rsidP="00F6590B">
            <w:pPr>
              <w:pStyle w:val="L6"/>
              <w:numPr>
                <w:ilvl w:val="0"/>
                <w:numId w:val="5"/>
              </w:numPr>
              <w:tabs>
                <w:tab w:val="clear" w:pos="360"/>
                <w:tab w:val="num" w:pos="504"/>
                <w:tab w:val="left" w:pos="720"/>
              </w:tabs>
              <w:spacing w:before="0"/>
              <w:ind w:left="504"/>
              <w:rPr>
                <w:rFonts w:ascii="Tahoma" w:hAnsi="Tahoma" w:cs="Tahoma"/>
                <w:noProof w:val="0"/>
                <w:sz w:val="20"/>
              </w:rPr>
            </w:pPr>
            <w:r w:rsidRPr="00F6590B">
              <w:rPr>
                <w:rFonts w:ascii="Tahoma" w:hAnsi="Tahoma" w:cs="Tahoma"/>
                <w:noProof w:val="0"/>
                <w:sz w:val="20"/>
              </w:rPr>
              <w:t>Comment la mère de Moïse montra-t-elle qu’elle avait la foi?</w:t>
            </w:r>
          </w:p>
          <w:p w:rsidR="00F6590B" w:rsidRPr="00F6590B" w:rsidRDefault="00F6590B" w:rsidP="00F6590B">
            <w:pPr>
              <w:pStyle w:val="L6"/>
              <w:numPr>
                <w:ilvl w:val="0"/>
                <w:numId w:val="5"/>
              </w:numPr>
              <w:tabs>
                <w:tab w:val="clear" w:pos="360"/>
                <w:tab w:val="num" w:pos="504"/>
                <w:tab w:val="left" w:pos="720"/>
              </w:tabs>
              <w:spacing w:before="0"/>
              <w:ind w:left="504"/>
              <w:rPr>
                <w:rFonts w:ascii="Tahoma" w:hAnsi="Tahoma" w:cs="Tahoma"/>
                <w:noProof w:val="0"/>
                <w:sz w:val="20"/>
              </w:rPr>
            </w:pPr>
            <w:r w:rsidRPr="00F6590B">
              <w:rPr>
                <w:rFonts w:ascii="Tahoma" w:hAnsi="Tahoma" w:cs="Tahoma"/>
                <w:noProof w:val="0"/>
                <w:sz w:val="20"/>
              </w:rPr>
              <w:t>Que choisit Moïse plutôt que de vivre au Palais du roi?</w:t>
            </w:r>
          </w:p>
          <w:p w:rsidR="00F6590B" w:rsidRPr="00F6590B" w:rsidRDefault="00F6590B" w:rsidP="00F6590B">
            <w:pPr>
              <w:pStyle w:val="L6"/>
              <w:numPr>
                <w:ilvl w:val="0"/>
                <w:numId w:val="5"/>
              </w:numPr>
              <w:tabs>
                <w:tab w:val="clear" w:pos="360"/>
                <w:tab w:val="num" w:pos="504"/>
                <w:tab w:val="left" w:pos="720"/>
              </w:tabs>
              <w:spacing w:before="0"/>
              <w:ind w:left="504"/>
              <w:rPr>
                <w:rFonts w:ascii="Tahoma" w:hAnsi="Tahoma" w:cs="Tahoma"/>
                <w:noProof w:val="0"/>
                <w:sz w:val="20"/>
              </w:rPr>
            </w:pPr>
            <w:r w:rsidRPr="00F6590B">
              <w:rPr>
                <w:rFonts w:ascii="Tahoma" w:hAnsi="Tahoma" w:cs="Tahoma"/>
                <w:noProof w:val="0"/>
                <w:sz w:val="20"/>
              </w:rPr>
              <w:t>Qu’arriva-t-il en Egypte la nuit où les Israélites partirent?</w:t>
            </w:r>
          </w:p>
          <w:p w:rsidR="00F6590B" w:rsidRPr="00F6590B" w:rsidRDefault="00F6590B" w:rsidP="00F6590B">
            <w:pPr>
              <w:pStyle w:val="L6"/>
              <w:numPr>
                <w:ilvl w:val="0"/>
                <w:numId w:val="5"/>
              </w:numPr>
              <w:tabs>
                <w:tab w:val="clear" w:pos="360"/>
                <w:tab w:val="num" w:pos="504"/>
                <w:tab w:val="left" w:pos="720"/>
              </w:tabs>
              <w:spacing w:before="0"/>
              <w:ind w:left="504"/>
              <w:rPr>
                <w:rFonts w:ascii="Tahoma" w:hAnsi="Tahoma" w:cs="Tahoma"/>
                <w:noProof w:val="0"/>
                <w:sz w:val="20"/>
              </w:rPr>
            </w:pPr>
            <w:r w:rsidRPr="00F6590B">
              <w:rPr>
                <w:rFonts w:ascii="Tahoma" w:hAnsi="Tahoma" w:cs="Tahoma"/>
                <w:noProof w:val="0"/>
                <w:sz w:val="20"/>
              </w:rPr>
              <w:t>Comment Jéricho fut-elle conquise?</w:t>
            </w:r>
          </w:p>
          <w:p w:rsidR="00F6590B" w:rsidRPr="00F6590B" w:rsidRDefault="00F6590B" w:rsidP="00F6590B">
            <w:pPr>
              <w:pStyle w:val="L6"/>
              <w:numPr>
                <w:ilvl w:val="0"/>
                <w:numId w:val="5"/>
              </w:numPr>
              <w:tabs>
                <w:tab w:val="clear" w:pos="360"/>
                <w:tab w:val="num" w:pos="504"/>
                <w:tab w:val="left" w:pos="720"/>
              </w:tabs>
              <w:spacing w:before="0"/>
              <w:ind w:left="504"/>
              <w:rPr>
                <w:rFonts w:ascii="Tahoma" w:hAnsi="Tahoma" w:cs="Tahoma"/>
                <w:noProof w:val="0"/>
                <w:sz w:val="20"/>
              </w:rPr>
            </w:pPr>
            <w:r w:rsidRPr="00F6590B">
              <w:rPr>
                <w:rFonts w:ascii="Tahoma" w:hAnsi="Tahoma" w:cs="Tahoma"/>
                <w:noProof w:val="0"/>
                <w:sz w:val="20"/>
              </w:rPr>
              <w:t>Parle un peu au sujet de la vie de Gédéon et des exploits qu’il fit par la foi.</w:t>
            </w:r>
          </w:p>
          <w:p w:rsidR="00F6590B" w:rsidRPr="00F6590B" w:rsidRDefault="00F6590B" w:rsidP="00F6590B">
            <w:pPr>
              <w:pStyle w:val="L6"/>
              <w:numPr>
                <w:ilvl w:val="0"/>
                <w:numId w:val="5"/>
              </w:numPr>
              <w:tabs>
                <w:tab w:val="clear" w:pos="360"/>
                <w:tab w:val="num" w:pos="504"/>
                <w:tab w:val="left" w:pos="720"/>
              </w:tabs>
              <w:spacing w:before="0"/>
              <w:ind w:left="504"/>
              <w:rPr>
                <w:rFonts w:ascii="Tahoma" w:hAnsi="Tahoma" w:cs="Tahoma"/>
                <w:noProof w:val="0"/>
                <w:sz w:val="20"/>
              </w:rPr>
            </w:pPr>
            <w:r w:rsidRPr="00F6590B">
              <w:rPr>
                <w:rFonts w:ascii="Tahoma" w:hAnsi="Tahoma" w:cs="Tahoma"/>
                <w:noProof w:val="0"/>
                <w:sz w:val="20"/>
              </w:rPr>
              <w:t>Qui était le berger devenu roi? Parle de certaines des actions héroïques qu’il fit.</w:t>
            </w:r>
          </w:p>
          <w:p w:rsidR="00F6590B" w:rsidRPr="00F6590B" w:rsidRDefault="00F6590B" w:rsidP="00F6590B">
            <w:pPr>
              <w:pStyle w:val="L6"/>
              <w:numPr>
                <w:ilvl w:val="0"/>
                <w:numId w:val="5"/>
              </w:numPr>
              <w:tabs>
                <w:tab w:val="clear" w:pos="360"/>
                <w:tab w:val="num" w:pos="504"/>
                <w:tab w:val="left" w:pos="720"/>
              </w:tabs>
              <w:spacing w:before="0"/>
              <w:ind w:left="504"/>
              <w:rPr>
                <w:rFonts w:ascii="Tahoma" w:hAnsi="Tahoma" w:cs="Tahoma"/>
                <w:noProof w:val="0"/>
                <w:sz w:val="20"/>
              </w:rPr>
            </w:pPr>
            <w:r w:rsidRPr="00F6590B">
              <w:rPr>
                <w:rFonts w:ascii="Tahoma" w:hAnsi="Tahoma" w:cs="Tahoma"/>
                <w:noProof w:val="0"/>
                <w:sz w:val="20"/>
              </w:rPr>
              <w:t>Qui furent jetés dans la fournaise ardente et cependant ne furent pas brûlés?</w:t>
            </w:r>
          </w:p>
          <w:p w:rsidR="00F6590B" w:rsidRPr="00F6590B" w:rsidRDefault="00F6590B" w:rsidP="00F6590B">
            <w:pPr>
              <w:pStyle w:val="L6"/>
              <w:numPr>
                <w:ilvl w:val="0"/>
                <w:numId w:val="5"/>
              </w:numPr>
              <w:tabs>
                <w:tab w:val="clear" w:pos="360"/>
                <w:tab w:val="num" w:pos="504"/>
                <w:tab w:val="left" w:pos="720"/>
              </w:tabs>
              <w:spacing w:before="0"/>
              <w:ind w:left="504"/>
              <w:rPr>
                <w:rFonts w:ascii="Tahoma" w:hAnsi="Tahoma" w:cs="Tahoma"/>
                <w:noProof w:val="0"/>
                <w:sz w:val="20"/>
              </w:rPr>
            </w:pPr>
            <w:r w:rsidRPr="00F6590B">
              <w:rPr>
                <w:rFonts w:ascii="Tahoma" w:hAnsi="Tahoma" w:cs="Tahoma"/>
                <w:noProof w:val="0"/>
                <w:sz w:val="20"/>
              </w:rPr>
              <w:t>Qui fut jeté dans la fosse aux lions et cependant ne fut pas blessé?</w:t>
            </w:r>
          </w:p>
          <w:p w:rsidR="00F6590B" w:rsidRPr="00F6590B" w:rsidRDefault="00F6590B" w:rsidP="00F6590B">
            <w:pPr>
              <w:pStyle w:val="L6"/>
              <w:numPr>
                <w:ilvl w:val="0"/>
                <w:numId w:val="5"/>
              </w:numPr>
              <w:tabs>
                <w:tab w:val="clear" w:pos="360"/>
                <w:tab w:val="num" w:pos="504"/>
                <w:tab w:val="left" w:pos="720"/>
              </w:tabs>
              <w:spacing w:before="0"/>
              <w:ind w:left="504"/>
              <w:rPr>
                <w:rFonts w:ascii="Tahoma" w:hAnsi="Tahoma" w:cs="Tahoma"/>
                <w:noProof w:val="0"/>
                <w:sz w:val="20"/>
              </w:rPr>
            </w:pPr>
            <w:r w:rsidRPr="00F6590B">
              <w:rPr>
                <w:rFonts w:ascii="Tahoma" w:hAnsi="Tahoma" w:cs="Tahoma"/>
                <w:noProof w:val="0"/>
                <w:sz w:val="20"/>
              </w:rPr>
              <w:t>Qu’arriva-t-il aux martyrs après qu’ils furent tués?</w:t>
            </w:r>
          </w:p>
          <w:p w:rsidR="00F6590B" w:rsidRDefault="00F6590B" w:rsidP="00F6590B">
            <w:pPr>
              <w:pStyle w:val="L6"/>
              <w:numPr>
                <w:ilvl w:val="0"/>
                <w:numId w:val="5"/>
              </w:numPr>
              <w:tabs>
                <w:tab w:val="clear" w:pos="360"/>
                <w:tab w:val="num" w:pos="504"/>
                <w:tab w:val="left" w:pos="720"/>
              </w:tabs>
              <w:spacing w:before="0"/>
              <w:ind w:left="504"/>
              <w:rPr>
                <w:noProof w:val="0"/>
              </w:rPr>
            </w:pPr>
            <w:r w:rsidRPr="00F6590B">
              <w:rPr>
                <w:rFonts w:ascii="Tahoma" w:hAnsi="Tahoma" w:cs="Tahoma"/>
                <w:noProof w:val="0"/>
                <w:sz w:val="20"/>
              </w:rPr>
              <w:t>Qu’est-ce qui acheva le plan de salut?</w:t>
            </w:r>
          </w:p>
          <w:p w:rsidR="009841E1" w:rsidRPr="00265B6C" w:rsidRDefault="009841E1" w:rsidP="004D0389">
            <w:pPr>
              <w:pStyle w:val="L6"/>
              <w:spacing w:before="0"/>
              <w:ind w:left="504" w:firstLine="0"/>
              <w:rPr>
                <w:rFonts w:ascii="Tahoma" w:hAnsi="Tahoma" w:cs="Tahoma"/>
                <w:b/>
                <w:bCs/>
                <w:color w:val="FF0000"/>
                <w:u w:val="double"/>
              </w:rPr>
            </w:pPr>
          </w:p>
        </w:tc>
      </w:tr>
    </w:tbl>
    <w:p w:rsidR="000E5DD0" w:rsidRPr="00265B6C" w:rsidRDefault="000E5DD0" w:rsidP="00F6590B">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F60" w:rsidRDefault="00715F60" w:rsidP="00355763">
      <w:pPr>
        <w:pStyle w:val="Style1"/>
      </w:pPr>
      <w:r>
        <w:separator/>
      </w:r>
    </w:p>
  </w:endnote>
  <w:endnote w:type="continuationSeparator" w:id="0">
    <w:p w:rsidR="00715F60" w:rsidRDefault="00715F60"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4D0389"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Les Geants Spirituels</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E05596">
      <w:rPr>
        <w:rStyle w:val="PageNumber"/>
        <w:rFonts w:ascii="Tahoma" w:hAnsi="Tahoma" w:cs="Tahoma"/>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E05596">
      <w:rPr>
        <w:rStyle w:val="PageNumber"/>
        <w:rFonts w:ascii="Tahoma" w:hAnsi="Tahoma" w:cs="Tahoma"/>
        <w:sz w:val="16"/>
        <w:szCs w:val="16"/>
        <w:lang w:val="fr-FR"/>
      </w:rPr>
      <w:t>3</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F60" w:rsidRDefault="00715F60" w:rsidP="00355763">
      <w:pPr>
        <w:pStyle w:val="Style1"/>
      </w:pPr>
      <w:r>
        <w:separator/>
      </w:r>
    </w:p>
  </w:footnote>
  <w:footnote w:type="continuationSeparator" w:id="0">
    <w:p w:rsidR="00715F60" w:rsidRDefault="00715F60"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50767809"/>
    <w:multiLevelType w:val="singleLevel"/>
    <w:tmpl w:val="040C000F"/>
    <w:lvl w:ilvl="0">
      <w:start w:val="1"/>
      <w:numFmt w:val="decimal"/>
      <w:lvlText w:val="%1."/>
      <w:lvlJc w:val="left"/>
      <w:pPr>
        <w:tabs>
          <w:tab w:val="num" w:pos="360"/>
        </w:tabs>
        <w:ind w:left="360" w:hanging="360"/>
      </w:pPr>
    </w:lvl>
  </w:abstractNum>
  <w:abstractNum w:abstractNumId="3">
    <w:nsid w:val="540516FD"/>
    <w:multiLevelType w:val="singleLevel"/>
    <w:tmpl w:val="040C000F"/>
    <w:lvl w:ilvl="0">
      <w:start w:val="1"/>
      <w:numFmt w:val="decimal"/>
      <w:lvlText w:val="%1."/>
      <w:lvlJc w:val="left"/>
      <w:pPr>
        <w:tabs>
          <w:tab w:val="num" w:pos="360"/>
        </w:tabs>
        <w:ind w:left="360" w:hanging="360"/>
      </w:pPr>
    </w:lvl>
  </w:abstractNum>
  <w:abstractNum w:abstractNumId="4">
    <w:nsid w:val="681821DF"/>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D0389"/>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389"/>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13BF"/>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5F60"/>
    <w:rsid w:val="00716F1B"/>
    <w:rsid w:val="00720908"/>
    <w:rsid w:val="00721245"/>
    <w:rsid w:val="00723202"/>
    <w:rsid w:val="00723549"/>
    <w:rsid w:val="00726B3A"/>
    <w:rsid w:val="00726E43"/>
    <w:rsid w:val="00732A35"/>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5596"/>
    <w:rsid w:val="00E06D16"/>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6590B"/>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BodyText">
    <w:name w:val="Body Text"/>
    <w:basedOn w:val="Normal"/>
    <w:link w:val="BodyTextChar"/>
    <w:rsid w:val="004D0389"/>
    <w:pPr>
      <w:jc w:val="both"/>
    </w:pPr>
    <w:rPr>
      <w:lang w:val="fr-FR" w:eastAsia="fr-FR"/>
    </w:rPr>
  </w:style>
  <w:style w:type="character" w:customStyle="1" w:styleId="BodyTextChar">
    <w:name w:val="Body Text Char"/>
    <w:link w:val="BodyText"/>
    <w:rsid w:val="004D0389"/>
    <w:rPr>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3</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3</cp:revision>
  <cp:lastPrinted>2015-04-04T14:54:00Z</cp:lastPrinted>
  <dcterms:created xsi:type="dcterms:W3CDTF">2015-04-04T14:54:00Z</dcterms:created>
  <dcterms:modified xsi:type="dcterms:W3CDTF">2015-04-04T14:54:00Z</dcterms:modified>
</cp:coreProperties>
</file>