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64" w:rsidRPr="00341E64" w:rsidRDefault="00341E64" w:rsidP="00341E64">
      <w:pPr>
        <w:pStyle w:val="2S"/>
        <w:spacing w:before="0"/>
        <w:rPr>
          <w:rFonts w:ascii="Tahoma" w:hAnsi="Tahoma" w:cs="Tahoma"/>
          <w:noProof w:val="0"/>
          <w:sz w:val="32"/>
          <w:szCs w:val="32"/>
        </w:rPr>
      </w:pPr>
      <w:r w:rsidRPr="00341E64">
        <w:rPr>
          <w:rFonts w:ascii="Tahoma" w:hAnsi="Tahoma" w:cs="Tahoma"/>
          <w:noProof w:val="0"/>
          <w:sz w:val="32"/>
          <w:szCs w:val="32"/>
        </w:rPr>
        <w:t>L’HUMILIATION  VOLONTAIRE  DE  CHRIST</w:t>
      </w:r>
    </w:p>
    <w:p w:rsidR="00341E64" w:rsidRPr="00341E64" w:rsidRDefault="0088286B" w:rsidP="00341E64">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341E64" w:rsidRPr="00341E64">
        <w:rPr>
          <w:rFonts w:ascii="Tahoma" w:hAnsi="Tahoma" w:cs="Tahoma"/>
          <w:sz w:val="20"/>
        </w:rPr>
        <w:t>Hébreux 2:1-18</w:t>
      </w:r>
    </w:p>
    <w:p w:rsidR="000E5DD0" w:rsidRPr="00B03CB9" w:rsidRDefault="00341E64" w:rsidP="0088286B">
      <w:pPr>
        <w:jc w:val="center"/>
        <w:rPr>
          <w:rFonts w:ascii="Tahoma" w:hAnsi="Tahoma" w:cs="Tahoma"/>
          <w:b/>
          <w:bCs/>
          <w:lang w:val="fr-FR"/>
        </w:rPr>
      </w:pPr>
      <w:r>
        <w:rPr>
          <w:rFonts w:ascii="Tahoma" w:hAnsi="Tahoma" w:cs="Tahoma"/>
          <w:sz w:val="20"/>
          <w:szCs w:val="20"/>
          <w:lang w:val="fr-FR"/>
        </w:rPr>
        <w:t>LEÇON  433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341E64">
        <w:rPr>
          <w:b/>
          <w:lang w:val="fr-FR"/>
        </w:rPr>
        <w:t xml:space="preserve"> </w:t>
      </w:r>
      <w:r w:rsidR="00341E64" w:rsidRPr="00341E64">
        <w:rPr>
          <w:rFonts w:ascii="Tahoma" w:hAnsi="Tahoma" w:cs="Tahoma"/>
          <w:b/>
        </w:rPr>
        <w:t xml:space="preserve">"Car, si la parole annoncée par des anges a eu son effet, et si toute transgression et toute désobéissance a reçu une juste rétribution, comment échapperons-nous en négligeant un si grand salut?" (Hébreux 2:2, 3).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341E64" w:rsidRPr="002663C3" w:rsidRDefault="00341E64" w:rsidP="00341E64">
            <w:pPr>
              <w:pStyle w:val="CC"/>
              <w:spacing w:before="0"/>
              <w:jc w:val="left"/>
              <w:rPr>
                <w:rFonts w:ascii="Tahoma" w:hAnsi="Tahoma" w:cs="Tahoma"/>
                <w:color w:val="44546A"/>
                <w:sz w:val="24"/>
                <w:szCs w:val="24"/>
              </w:rPr>
            </w:pPr>
            <w:r w:rsidRPr="002663C3">
              <w:rPr>
                <w:rFonts w:ascii="Tahoma" w:hAnsi="Tahoma" w:cs="Tahoma"/>
                <w:color w:val="44546A"/>
                <w:sz w:val="24"/>
                <w:szCs w:val="24"/>
              </w:rPr>
              <w:t>Hébreux 2:1-18</w:t>
            </w:r>
          </w:p>
          <w:p w:rsidR="00341E64" w:rsidRPr="002663C3" w:rsidRDefault="00341E64" w:rsidP="00341E64">
            <w:pPr>
              <w:rPr>
                <w:rStyle w:val="ind"/>
                <w:rFonts w:ascii="Tahoma" w:hAnsi="Tahoma" w:cs="Tahoma"/>
                <w:color w:val="44546A"/>
              </w:rPr>
            </w:pPr>
            <w:r w:rsidRPr="002663C3">
              <w:rPr>
                <w:rFonts w:ascii="Tahoma" w:hAnsi="Tahoma" w:cs="Tahoma"/>
                <w:color w:val="44546A"/>
              </w:rPr>
              <w:br/>
            </w:r>
            <w:r w:rsidRPr="002663C3">
              <w:rPr>
                <w:rFonts w:ascii="Tahoma" w:hAnsi="Tahoma" w:cs="Tahoma"/>
                <w:color w:val="44546A"/>
                <w:vertAlign w:val="superscript"/>
              </w:rPr>
              <w:t xml:space="preserve">1 </w:t>
            </w:r>
            <w:r w:rsidRPr="002663C3">
              <w:rPr>
                <w:rStyle w:val="ind"/>
                <w:rFonts w:ascii="Tahoma" w:hAnsi="Tahoma" w:cs="Tahoma"/>
                <w:color w:val="44546A"/>
              </w:rPr>
              <w:t xml:space="preserve">C'est pourquoi nous devons d'autant plus nous attacher aux choses que nous avons entendues, de peur que nous ne soyons emportés loin d'elles. </w:t>
            </w:r>
            <w:r w:rsidRPr="002663C3">
              <w:rPr>
                <w:rFonts w:ascii="Tahoma" w:hAnsi="Tahoma" w:cs="Tahoma"/>
                <w:color w:val="44546A"/>
              </w:rPr>
              <w:br/>
            </w:r>
            <w:r w:rsidRPr="002663C3">
              <w:rPr>
                <w:rStyle w:val="ind"/>
                <w:rFonts w:ascii="Tahoma" w:hAnsi="Tahoma" w:cs="Tahoma"/>
                <w:color w:val="44546A"/>
                <w:vertAlign w:val="superscript"/>
              </w:rPr>
              <w:t xml:space="preserve">2 </w:t>
            </w:r>
            <w:r w:rsidRPr="002663C3">
              <w:rPr>
                <w:rStyle w:val="ind"/>
                <w:rFonts w:ascii="Tahoma" w:hAnsi="Tahoma" w:cs="Tahoma"/>
                <w:color w:val="44546A"/>
              </w:rPr>
              <w:t xml:space="preserve">Car, si la parole annoncée par des anges a eu son effet, et si toute transgression et toute désobéissance a reçu une juste rétribution, </w:t>
            </w:r>
            <w:r w:rsidRPr="002663C3">
              <w:rPr>
                <w:rFonts w:ascii="Tahoma" w:hAnsi="Tahoma" w:cs="Tahoma"/>
                <w:color w:val="44546A"/>
              </w:rPr>
              <w:br/>
            </w:r>
            <w:r w:rsidRPr="002663C3">
              <w:rPr>
                <w:rStyle w:val="ind"/>
                <w:rFonts w:ascii="Tahoma" w:hAnsi="Tahoma" w:cs="Tahoma"/>
                <w:color w:val="44546A"/>
                <w:vertAlign w:val="superscript"/>
              </w:rPr>
              <w:t xml:space="preserve">3 </w:t>
            </w:r>
            <w:r w:rsidRPr="002663C3">
              <w:rPr>
                <w:rStyle w:val="ind"/>
                <w:rFonts w:ascii="Tahoma" w:hAnsi="Tahoma" w:cs="Tahoma"/>
                <w:color w:val="44546A"/>
              </w:rPr>
              <w:t xml:space="preserve">comment échapperons-nous en négligeant un si grand salut, qui, annoncé d'abord par le Seigneur, nous a été confirmé par ceux qui l'ont entendu, </w:t>
            </w:r>
            <w:r w:rsidRPr="002663C3">
              <w:rPr>
                <w:rFonts w:ascii="Tahoma" w:hAnsi="Tahoma" w:cs="Tahoma"/>
                <w:color w:val="44546A"/>
              </w:rPr>
              <w:br/>
            </w:r>
            <w:r w:rsidRPr="002663C3">
              <w:rPr>
                <w:rStyle w:val="ind"/>
                <w:rFonts w:ascii="Tahoma" w:hAnsi="Tahoma" w:cs="Tahoma"/>
                <w:color w:val="44546A"/>
                <w:vertAlign w:val="superscript"/>
              </w:rPr>
              <w:t xml:space="preserve">4 </w:t>
            </w:r>
            <w:r w:rsidRPr="002663C3">
              <w:rPr>
                <w:rStyle w:val="ind"/>
                <w:rFonts w:ascii="Tahoma" w:hAnsi="Tahoma" w:cs="Tahoma"/>
                <w:color w:val="44546A"/>
              </w:rPr>
              <w:t xml:space="preserve">Dieu appuyant leur témoignage par des signes, des prodiges, et divers miracles, et par les dons du Saint-Esprit distribués selon sa volonté. </w:t>
            </w:r>
            <w:r w:rsidRPr="002663C3">
              <w:rPr>
                <w:rFonts w:ascii="Tahoma" w:hAnsi="Tahoma" w:cs="Tahoma"/>
                <w:color w:val="44546A"/>
              </w:rPr>
              <w:br/>
            </w:r>
            <w:r w:rsidRPr="002663C3">
              <w:rPr>
                <w:rStyle w:val="ind"/>
                <w:rFonts w:ascii="Tahoma" w:hAnsi="Tahoma" w:cs="Tahoma"/>
                <w:color w:val="44546A"/>
                <w:vertAlign w:val="superscript"/>
              </w:rPr>
              <w:t xml:space="preserve">5 </w:t>
            </w:r>
            <w:r w:rsidRPr="002663C3">
              <w:rPr>
                <w:rStyle w:val="ind"/>
                <w:rFonts w:ascii="Tahoma" w:hAnsi="Tahoma" w:cs="Tahoma"/>
                <w:color w:val="44546A"/>
              </w:rPr>
              <w:t xml:space="preserve">En effet, ce n'est pas à des anges que Dieu a soumis le monde à venir dont nous parlons. </w:t>
            </w:r>
            <w:r w:rsidRPr="002663C3">
              <w:rPr>
                <w:rFonts w:ascii="Tahoma" w:hAnsi="Tahoma" w:cs="Tahoma"/>
                <w:color w:val="44546A"/>
              </w:rPr>
              <w:br/>
            </w:r>
            <w:r w:rsidRPr="002663C3">
              <w:rPr>
                <w:rStyle w:val="ind"/>
                <w:rFonts w:ascii="Tahoma" w:hAnsi="Tahoma" w:cs="Tahoma"/>
                <w:color w:val="44546A"/>
                <w:vertAlign w:val="superscript"/>
              </w:rPr>
              <w:t xml:space="preserve">6 </w:t>
            </w:r>
            <w:r w:rsidRPr="002663C3">
              <w:rPr>
                <w:rStyle w:val="ind"/>
                <w:rFonts w:ascii="Tahoma" w:hAnsi="Tahoma" w:cs="Tahoma"/>
                <w:color w:val="44546A"/>
              </w:rPr>
              <w:t xml:space="preserve">Or quelqu'un a rendu quelque part ce témoignage: Qu'est-ce que l'homme, pour que tu te souviennes de lui, Ou le fils de l'homme, pour que tu prennes soin de lui? </w:t>
            </w:r>
            <w:r w:rsidRPr="002663C3">
              <w:rPr>
                <w:rFonts w:ascii="Tahoma" w:hAnsi="Tahoma" w:cs="Tahoma"/>
                <w:color w:val="44546A"/>
              </w:rPr>
              <w:br/>
            </w:r>
            <w:r w:rsidRPr="002663C3">
              <w:rPr>
                <w:rStyle w:val="ind"/>
                <w:rFonts w:ascii="Tahoma" w:hAnsi="Tahoma" w:cs="Tahoma"/>
                <w:color w:val="44546A"/>
                <w:vertAlign w:val="superscript"/>
              </w:rPr>
              <w:t xml:space="preserve">7 </w:t>
            </w:r>
            <w:r w:rsidRPr="002663C3">
              <w:rPr>
                <w:rStyle w:val="ind"/>
                <w:rFonts w:ascii="Tahoma" w:hAnsi="Tahoma" w:cs="Tahoma"/>
                <w:color w:val="44546A"/>
              </w:rPr>
              <w:t xml:space="preserve">Tu l'as abaissé pour un peu de temps au-dessous des anges, Tu l'as couronné de gloire et d'honneur, </w:t>
            </w:r>
            <w:r w:rsidRPr="002663C3">
              <w:rPr>
                <w:rFonts w:ascii="Tahoma" w:hAnsi="Tahoma" w:cs="Tahoma"/>
                <w:color w:val="44546A"/>
              </w:rPr>
              <w:br/>
            </w:r>
            <w:r w:rsidRPr="002663C3">
              <w:rPr>
                <w:rStyle w:val="ind"/>
                <w:rFonts w:ascii="Tahoma" w:hAnsi="Tahoma" w:cs="Tahoma"/>
                <w:color w:val="44546A"/>
                <w:vertAlign w:val="superscript"/>
              </w:rPr>
              <w:t xml:space="preserve">8 </w:t>
            </w:r>
            <w:r w:rsidRPr="002663C3">
              <w:rPr>
                <w:rStyle w:val="ind"/>
                <w:rFonts w:ascii="Tahoma" w:hAnsi="Tahoma" w:cs="Tahoma"/>
                <w:color w:val="44546A"/>
              </w:rPr>
              <w:t xml:space="preserve">Tu as mis toutes choses sous ses pieds. En effet, en lui soumettant toutes choses, Dieu n'a rien laissé qui ne lui fût soumis. Cependant, nous ne voyons pas encore maintenant que toutes choses lui soient soumises. </w:t>
            </w:r>
            <w:r w:rsidRPr="002663C3">
              <w:rPr>
                <w:rFonts w:ascii="Tahoma" w:hAnsi="Tahoma" w:cs="Tahoma"/>
                <w:color w:val="44546A"/>
              </w:rPr>
              <w:br/>
            </w:r>
            <w:r w:rsidRPr="002663C3">
              <w:rPr>
                <w:rStyle w:val="ind"/>
                <w:rFonts w:ascii="Tahoma" w:hAnsi="Tahoma" w:cs="Tahoma"/>
                <w:color w:val="44546A"/>
                <w:vertAlign w:val="superscript"/>
              </w:rPr>
              <w:t xml:space="preserve">9 </w:t>
            </w:r>
            <w:r w:rsidRPr="002663C3">
              <w:rPr>
                <w:rStyle w:val="ind"/>
                <w:rFonts w:ascii="Tahoma" w:hAnsi="Tahoma" w:cs="Tahoma"/>
                <w:color w:val="44546A"/>
              </w:rPr>
              <w:t xml:space="preserve">Mais celui qui a été abaissé pour </w:t>
            </w:r>
            <w:r w:rsidRPr="002663C3">
              <w:rPr>
                <w:rStyle w:val="ind"/>
                <w:rFonts w:ascii="Tahoma" w:hAnsi="Tahoma" w:cs="Tahoma"/>
                <w:color w:val="44546A"/>
              </w:rPr>
              <w:lastRenderedPageBreak/>
              <w:t xml:space="preserve">un peu de temps au-dessous des anges, Jésus, nous le voyons couronné de gloire et d'honneur à cause de la mort qu'il a soufferte, afin que, par la grâce de Dieu, il souffrît la mort pour tous. </w:t>
            </w:r>
            <w:r w:rsidRPr="002663C3">
              <w:rPr>
                <w:rFonts w:ascii="Tahoma" w:hAnsi="Tahoma" w:cs="Tahoma"/>
                <w:color w:val="44546A"/>
              </w:rPr>
              <w:br/>
            </w:r>
            <w:r w:rsidRPr="002663C3">
              <w:rPr>
                <w:rStyle w:val="ind"/>
                <w:rFonts w:ascii="Tahoma" w:hAnsi="Tahoma" w:cs="Tahoma"/>
                <w:color w:val="44546A"/>
                <w:vertAlign w:val="superscript"/>
              </w:rPr>
              <w:t xml:space="preserve">10 </w:t>
            </w:r>
            <w:r w:rsidRPr="002663C3">
              <w:rPr>
                <w:rStyle w:val="ind"/>
                <w:rFonts w:ascii="Tahoma" w:hAnsi="Tahoma" w:cs="Tahoma"/>
                <w:color w:val="44546A"/>
              </w:rPr>
              <w:t xml:space="preserve">Il convenait, en effet, que celui pour qui et par qui sont toutes choses, et qui voulait conduire à la gloire beaucoup de fils, élevât à la perfection par les souffrances le Prince de leur salut. </w:t>
            </w:r>
            <w:r w:rsidRPr="002663C3">
              <w:rPr>
                <w:rFonts w:ascii="Tahoma" w:hAnsi="Tahoma" w:cs="Tahoma"/>
                <w:color w:val="44546A"/>
              </w:rPr>
              <w:br/>
            </w:r>
            <w:r w:rsidRPr="002663C3">
              <w:rPr>
                <w:rStyle w:val="ind"/>
                <w:rFonts w:ascii="Tahoma" w:hAnsi="Tahoma" w:cs="Tahoma"/>
                <w:color w:val="44546A"/>
                <w:vertAlign w:val="superscript"/>
              </w:rPr>
              <w:t xml:space="preserve">11 </w:t>
            </w:r>
            <w:r w:rsidRPr="002663C3">
              <w:rPr>
                <w:rStyle w:val="ind"/>
                <w:rFonts w:ascii="Tahoma" w:hAnsi="Tahoma" w:cs="Tahoma"/>
                <w:color w:val="44546A"/>
              </w:rPr>
              <w:t xml:space="preserve">Car celui qui sanctifie et ceux qui sont sanctifiés sont tous issus d'un seul. C'est pourquoi il n'a pas honte de les appeler frères, </w:t>
            </w:r>
            <w:r w:rsidRPr="002663C3">
              <w:rPr>
                <w:rFonts w:ascii="Tahoma" w:hAnsi="Tahoma" w:cs="Tahoma"/>
                <w:color w:val="44546A"/>
              </w:rPr>
              <w:br/>
            </w:r>
            <w:r w:rsidRPr="002663C3">
              <w:rPr>
                <w:rStyle w:val="ind"/>
                <w:rFonts w:ascii="Tahoma" w:hAnsi="Tahoma" w:cs="Tahoma"/>
                <w:color w:val="44546A"/>
                <w:vertAlign w:val="superscript"/>
              </w:rPr>
              <w:t xml:space="preserve">12 </w:t>
            </w:r>
            <w:r w:rsidRPr="002663C3">
              <w:rPr>
                <w:rStyle w:val="ind"/>
                <w:rFonts w:ascii="Tahoma" w:hAnsi="Tahoma" w:cs="Tahoma"/>
                <w:color w:val="44546A"/>
              </w:rPr>
              <w:t xml:space="preserve">lorsqu'il dit: J'annoncerai ton nom à mes frères, Je te célébrerai au milieu de l'assemblée. </w:t>
            </w:r>
            <w:r w:rsidRPr="002663C3">
              <w:rPr>
                <w:rFonts w:ascii="Tahoma" w:hAnsi="Tahoma" w:cs="Tahoma"/>
                <w:color w:val="44546A"/>
              </w:rPr>
              <w:br/>
            </w:r>
            <w:r w:rsidRPr="002663C3">
              <w:rPr>
                <w:rStyle w:val="ind"/>
                <w:rFonts w:ascii="Tahoma" w:hAnsi="Tahoma" w:cs="Tahoma"/>
                <w:color w:val="44546A"/>
                <w:vertAlign w:val="superscript"/>
              </w:rPr>
              <w:t xml:space="preserve">13 </w:t>
            </w:r>
            <w:r w:rsidRPr="002663C3">
              <w:rPr>
                <w:rStyle w:val="ind"/>
                <w:rFonts w:ascii="Tahoma" w:hAnsi="Tahoma" w:cs="Tahoma"/>
                <w:color w:val="44546A"/>
              </w:rPr>
              <w:t xml:space="preserve">Et encore: Je me confierai en toi. Et encore: Me voici, moi et les enfants que Dieu m'a donnés. </w:t>
            </w:r>
            <w:r w:rsidRPr="002663C3">
              <w:rPr>
                <w:rFonts w:ascii="Tahoma" w:hAnsi="Tahoma" w:cs="Tahoma"/>
                <w:color w:val="44546A"/>
              </w:rPr>
              <w:br/>
            </w:r>
            <w:r w:rsidRPr="002663C3">
              <w:rPr>
                <w:rStyle w:val="ind"/>
                <w:rFonts w:ascii="Tahoma" w:hAnsi="Tahoma" w:cs="Tahoma"/>
                <w:color w:val="44546A"/>
                <w:vertAlign w:val="superscript"/>
              </w:rPr>
              <w:t xml:space="preserve">14 </w:t>
            </w:r>
            <w:r w:rsidRPr="002663C3">
              <w:rPr>
                <w:rStyle w:val="ind"/>
                <w:rFonts w:ascii="Tahoma" w:hAnsi="Tahoma" w:cs="Tahoma"/>
                <w:color w:val="44546A"/>
              </w:rPr>
              <w:t xml:space="preserve">Ainsi donc, puisque les enfants participent au sang et à la chair, il y a également participé lui-mê me, afin que, par la mort, il anéantît celui qui a la puissance de la mort, c'est-à-dire le diable, </w:t>
            </w:r>
            <w:r w:rsidRPr="002663C3">
              <w:rPr>
                <w:rFonts w:ascii="Tahoma" w:hAnsi="Tahoma" w:cs="Tahoma"/>
                <w:color w:val="44546A"/>
              </w:rPr>
              <w:br/>
            </w:r>
            <w:r w:rsidRPr="002663C3">
              <w:rPr>
                <w:rStyle w:val="ind"/>
                <w:rFonts w:ascii="Tahoma" w:hAnsi="Tahoma" w:cs="Tahoma"/>
                <w:color w:val="44546A"/>
                <w:vertAlign w:val="superscript"/>
              </w:rPr>
              <w:t xml:space="preserve">15 </w:t>
            </w:r>
            <w:r w:rsidRPr="002663C3">
              <w:rPr>
                <w:rStyle w:val="ind"/>
                <w:rFonts w:ascii="Tahoma" w:hAnsi="Tahoma" w:cs="Tahoma"/>
                <w:color w:val="44546A"/>
              </w:rPr>
              <w:t xml:space="preserve">et qu'il délivrât tous ceux qui, par crainte de la mort, étaient toute leur vie retenus dans la servitude. </w:t>
            </w:r>
            <w:r w:rsidRPr="002663C3">
              <w:rPr>
                <w:rFonts w:ascii="Tahoma" w:hAnsi="Tahoma" w:cs="Tahoma"/>
                <w:color w:val="44546A"/>
              </w:rPr>
              <w:br/>
            </w:r>
            <w:r w:rsidRPr="002663C3">
              <w:rPr>
                <w:rStyle w:val="ind"/>
                <w:rFonts w:ascii="Tahoma" w:hAnsi="Tahoma" w:cs="Tahoma"/>
                <w:color w:val="44546A"/>
                <w:vertAlign w:val="superscript"/>
              </w:rPr>
              <w:t xml:space="preserve">16 </w:t>
            </w:r>
            <w:r w:rsidRPr="002663C3">
              <w:rPr>
                <w:rStyle w:val="ind"/>
                <w:rFonts w:ascii="Tahoma" w:hAnsi="Tahoma" w:cs="Tahoma"/>
                <w:color w:val="44546A"/>
              </w:rPr>
              <w:t xml:space="preserve">Car assurément ce n'est pas à des anges qu'il vient en aide, mais c'est à la postérité d'Abraham. </w:t>
            </w:r>
            <w:r w:rsidRPr="002663C3">
              <w:rPr>
                <w:rFonts w:ascii="Tahoma" w:hAnsi="Tahoma" w:cs="Tahoma"/>
                <w:color w:val="44546A"/>
              </w:rPr>
              <w:br/>
            </w:r>
            <w:r w:rsidRPr="002663C3">
              <w:rPr>
                <w:rStyle w:val="ind"/>
                <w:rFonts w:ascii="Tahoma" w:hAnsi="Tahoma" w:cs="Tahoma"/>
                <w:color w:val="44546A"/>
                <w:vertAlign w:val="superscript"/>
              </w:rPr>
              <w:t xml:space="preserve">17 </w:t>
            </w:r>
            <w:r w:rsidRPr="002663C3">
              <w:rPr>
                <w:rStyle w:val="ind"/>
                <w:rFonts w:ascii="Tahoma" w:hAnsi="Tahoma" w:cs="Tahoma"/>
                <w:color w:val="44546A"/>
              </w:rPr>
              <w:t xml:space="preserve">En conséquence, il a dû ê tre rendu semblable en toutes choses à ses frères, afin qu'il fût un souverain sacrificateur miséricordieux et fidèle dans le service de Dieu, pour faire l'expiation des péchés du peuple; </w:t>
            </w:r>
            <w:r w:rsidRPr="002663C3">
              <w:rPr>
                <w:rFonts w:ascii="Tahoma" w:hAnsi="Tahoma" w:cs="Tahoma"/>
                <w:color w:val="44546A"/>
              </w:rPr>
              <w:br/>
            </w:r>
            <w:r w:rsidRPr="002663C3">
              <w:rPr>
                <w:rStyle w:val="ind"/>
                <w:rFonts w:ascii="Tahoma" w:hAnsi="Tahoma" w:cs="Tahoma"/>
                <w:color w:val="44546A"/>
                <w:vertAlign w:val="superscript"/>
              </w:rPr>
              <w:t xml:space="preserve">18 </w:t>
            </w:r>
            <w:r w:rsidRPr="002663C3">
              <w:rPr>
                <w:rStyle w:val="ind"/>
                <w:rFonts w:ascii="Tahoma" w:hAnsi="Tahoma" w:cs="Tahoma"/>
                <w:color w:val="44546A"/>
              </w:rPr>
              <w:t xml:space="preserve">car, ayant été tenté lui-mê me dans ce qu'il a souffert, il peut secourir ceux qui sont tentés.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41E64" w:rsidRPr="00341E64" w:rsidRDefault="00AF760C" w:rsidP="00341E64">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 xml:space="preserve">L’Importance du Message de Christ </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"C'est pourquoi nous devons d'autant plus nous attacher aux choses que nous avons entendues, de peur que nous ne soyons emportés loin d'elles" (Hébreux 2:1).</w:t>
            </w:r>
          </w:p>
          <w:p w:rsidR="00341E64" w:rsidRPr="00341E64" w:rsidRDefault="00341E64" w:rsidP="00341E64">
            <w:pPr>
              <w:pStyle w:val="MP"/>
              <w:spacing w:before="0"/>
              <w:rPr>
                <w:rFonts w:ascii="Tahoma" w:hAnsi="Tahoma" w:cs="Tahoma"/>
                <w:sz w:val="20"/>
              </w:rPr>
            </w:pPr>
            <w:r w:rsidRPr="00341E64">
              <w:rPr>
                <w:rFonts w:ascii="Tahoma" w:hAnsi="Tahoma" w:cs="Tahoma"/>
                <w:sz w:val="20"/>
              </w:rPr>
              <w:t>L’expression "c’est pourquoi" se réfère au chapitre précédent – ce qui était dit au sujet de la Personne de Christ et de Sa prééminence. Si Christ est l’être suprême qui est présenté dans le premier chapitre et occupe la prééminence dans l’univers de Dieu comme le souligne l’auteur, cela donne à Son message une importante et une  prééminence d’un poids équivalent. Par conséquent, cet avertissement est donné: "C’est pourquoi nous devons … nous attacher aux choses que nous avons entendues, de peur que nous ne soyons emportés loin d’elles." Les choses que nous avons entendues sont ces choses-là qui concernent l’Evangile qu’Il apporta, l’Evangile du salut.</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"Car, si la parole annoncée par des anges a eu son effet, et si toute transgression et toute désobéissance a reçu une juste rétribution, …" (Hébreux 2:2).</w:t>
            </w:r>
          </w:p>
          <w:p w:rsidR="00341E64" w:rsidRPr="00341E64" w:rsidRDefault="00341E64" w:rsidP="00341E64">
            <w:pPr>
              <w:pStyle w:val="MP"/>
              <w:spacing w:before="0"/>
              <w:rPr>
                <w:rFonts w:ascii="Tahoma" w:hAnsi="Tahoma" w:cs="Tahoma"/>
                <w:sz w:val="20"/>
              </w:rPr>
            </w:pPr>
            <w:r w:rsidRPr="00341E64">
              <w:rPr>
                <w:rFonts w:ascii="Tahoma" w:hAnsi="Tahoma" w:cs="Tahoma"/>
                <w:sz w:val="20"/>
              </w:rPr>
              <w:t>Nous trouvons peut-être plus d’informations dans l’Epître aux Hébreux au sujet de la place donnée aux anges dans le plan de Dieu que dans n’importe quelle autre partie de la Bible. Il est dit dans la Bible que la Loi fut donnée par l’intermédiaire des anges. Lorsqu’Etienne faisait son discours lors de son martyre, en parlant de la Loi, il dit qu’elle était donnée d’après des commandements d’anges (Actes 7:53). Et Encore dans Galates, Paul parlant de la Loi, dit qu’elle a été promulguée par des anges, au moyen d'un médiateur (Galates 3:19).</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"Les chars de l'Eternel se comptent par vingt mille, par milliers et par milliers; le Seigneur est au milieu d'eux, le Sinaï est dans le sanctuaire" (Psaume 68:18).</w:t>
            </w:r>
          </w:p>
          <w:p w:rsidR="00341E64" w:rsidRPr="00341E64" w:rsidRDefault="00341E64" w:rsidP="00341E64">
            <w:pPr>
              <w:pStyle w:val="MP"/>
              <w:spacing w:before="0"/>
              <w:rPr>
                <w:rFonts w:ascii="Tahoma" w:hAnsi="Tahoma" w:cs="Tahoma"/>
                <w:sz w:val="20"/>
              </w:rPr>
            </w:pPr>
            <w:r w:rsidRPr="00341E64">
              <w:rPr>
                <w:rFonts w:ascii="Tahoma" w:hAnsi="Tahoma" w:cs="Tahoma"/>
                <w:sz w:val="20"/>
              </w:rPr>
              <w:t>Ceci montre que, lorsque Dieu donnait la Loi, les anges étaient présents. Et peut-être, c’est à cela que l’auteur se réfère parce que, comme nous le voyons à travers cette Epître, il oppose la période de la Loi à la période de l’Evangile.</w:t>
            </w:r>
          </w:p>
          <w:p w:rsidR="00341E64" w:rsidRPr="00341E64" w:rsidRDefault="00341E64" w:rsidP="00341E64">
            <w:pPr>
              <w:pStyle w:val="MP"/>
              <w:spacing w:before="0"/>
              <w:rPr>
                <w:rFonts w:ascii="Tahoma" w:hAnsi="Tahoma" w:cs="Tahoma"/>
                <w:sz w:val="20"/>
              </w:rPr>
            </w:pPr>
            <w:r w:rsidRPr="00341E64">
              <w:rPr>
                <w:rFonts w:ascii="Tahoma" w:hAnsi="Tahoma" w:cs="Tahoma"/>
                <w:sz w:val="20"/>
              </w:rPr>
              <w:t>Lors d’une mission, des anges furent envoyés vers Lot. Lorsque les deux hommes apparurent près du portail et lui apportèrent la nouvelle relative à la destruction de la ville, leur parole fut une réalité. Chaque parole fut accomplie et le jugement fut exécuté sur ces méchants hommes de Sodome. Dans chaque cas où les anges furent envoyés, le message qu’ils apportèrent fut parfaitement accompli. Si tel a été le cas concernant ces êtres créés, qu’adviendrait-il lorsque le Fils de Dieu Lui-même parle? Le fait qu’Il soit venu en personne – non par l’intermédiaire des anges, ni par un quelconque agent, mais en personne réelle pour transmettre Son message – est  d’une plus grande importance!</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Son message fait corps avec Sa Personne. Nous ne pouvons pas penser au message du Seigneur Jésus-Christ sans penser à Son incarnation, à Sa naissance, à la vie qu’Il mena, à la parole qui sortit de Sa bouche, aux œuvres qu’Il accomplit. Le tout est </w:t>
            </w:r>
            <w:r w:rsidRPr="00341E64">
              <w:rPr>
                <w:rFonts w:ascii="Tahoma" w:hAnsi="Tahoma" w:cs="Tahoma"/>
                <w:sz w:val="20"/>
              </w:rPr>
              <w:lastRenderedPageBreak/>
              <w:t>incorporé dans un grand ensemble, tellement bien unifié que Jean a dit: "Au commencement était la Parole, et la Parole était avec Dieu, et la Parole était Dieu". Par conséquent, Jésus et Son message sont un. Vous ne pouvez pas rejeter une partie de Son message sans Le rejeter.</w:t>
            </w:r>
          </w:p>
          <w:p w:rsidR="00341E64" w:rsidRPr="00341E64" w:rsidRDefault="00341E64" w:rsidP="00341E64">
            <w:pPr>
              <w:pStyle w:val="MP"/>
              <w:spacing w:before="0"/>
              <w:rPr>
                <w:rFonts w:ascii="Tahoma" w:hAnsi="Tahoma" w:cs="Tahoma"/>
                <w:b/>
                <w:sz w:val="20"/>
              </w:rPr>
            </w:pPr>
            <w:r w:rsidRPr="00341E64">
              <w:rPr>
                <w:rFonts w:ascii="Tahoma" w:hAnsi="Tahoma" w:cs="Tahoma"/>
                <w:sz w:val="20"/>
              </w:rPr>
              <w:t xml:space="preserve"> </w:t>
            </w:r>
            <w:r w:rsidRPr="00341E64">
              <w:rPr>
                <w:rFonts w:ascii="Tahoma" w:hAnsi="Tahoma" w:cs="Tahoma"/>
                <w:b/>
                <w:sz w:val="20"/>
              </w:rPr>
              <w:t>"Comment échapperons-nous en négligeant un si grand salut, qui, annoncé d'abord par le Seigneur, nous a été confirmé par ceux qui l'ont entendu" (Hébreux 2:3).</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Dans le texte original, les mots se trouvant dans le premier verset, "de peur que nous ne soyons emportés loin d’elles", ont un sens relatif à un bateau, lequel va à la dérive, qui n’a pas d’ancre. Telle est la condition de celui qui abandonne le message de Jésus-Christ, la Parole de Dieu. Il va à la dérive, il est emporté à tout vent de doctrine; il n’est pas stable, il est enclin au doute.                     </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La confirmation de Sa Parole</w:t>
            </w:r>
          </w:p>
          <w:p w:rsidR="00341E64" w:rsidRPr="00341E64" w:rsidRDefault="00341E64" w:rsidP="00341E64">
            <w:pPr>
              <w:pStyle w:val="MP"/>
              <w:spacing w:before="0"/>
              <w:ind w:hanging="2"/>
              <w:rPr>
                <w:rFonts w:ascii="Tahoma" w:hAnsi="Tahoma" w:cs="Tahoma"/>
                <w:sz w:val="20"/>
              </w:rPr>
            </w:pPr>
            <w:r w:rsidRPr="00341E64">
              <w:rPr>
                <w:rFonts w:ascii="Tahoma" w:hAnsi="Tahoma" w:cs="Tahoma"/>
                <w:sz w:val="20"/>
              </w:rPr>
              <w:t xml:space="preserve">Ce salut fut annoncé d’abord par le Seigneur et confirmé ensuite par Ses disciples. L’auteur de l’Epître aux Hébreux était apparemment Paul qui ne connaissait pas le Seigneur en personne. Il Le vit dans une vision, lorsqu’il était en route pour Damas; et ainsi il dit: "Ce grand salut qui … nous a été confirmé par ceux qui l’ont entendu". Ce n’était pas tout. Il y eut une autre confirmation: </w:t>
            </w:r>
          </w:p>
          <w:p w:rsidR="00341E64" w:rsidRPr="00341E64" w:rsidRDefault="00341E64" w:rsidP="00341E64">
            <w:pPr>
              <w:pStyle w:val="MP"/>
              <w:spacing w:before="0"/>
              <w:ind w:hanging="2"/>
              <w:rPr>
                <w:rFonts w:ascii="Tahoma" w:hAnsi="Tahoma" w:cs="Tahoma"/>
                <w:b/>
                <w:sz w:val="20"/>
              </w:rPr>
            </w:pPr>
            <w:r w:rsidRPr="00341E64">
              <w:rPr>
                <w:rFonts w:ascii="Tahoma" w:hAnsi="Tahoma" w:cs="Tahoma"/>
                <w:sz w:val="20"/>
              </w:rPr>
              <w:t xml:space="preserve">    </w:t>
            </w:r>
            <w:r w:rsidRPr="00341E64">
              <w:rPr>
                <w:rFonts w:ascii="Tahoma" w:hAnsi="Tahoma" w:cs="Tahoma"/>
                <w:b/>
                <w:sz w:val="20"/>
              </w:rPr>
              <w:t>"Dieu appuyant leur témoignage par des signes, des prodiges, et divers miracles, et par les dons du Saint-Esprit distribués selon sa volonté".</w:t>
            </w:r>
          </w:p>
          <w:p w:rsidR="00341E64" w:rsidRPr="00341E64" w:rsidRDefault="00341E64" w:rsidP="00341E64">
            <w:pPr>
              <w:pStyle w:val="MP"/>
              <w:spacing w:before="0"/>
              <w:rPr>
                <w:rFonts w:ascii="Tahoma" w:hAnsi="Tahoma" w:cs="Tahoma"/>
                <w:sz w:val="20"/>
              </w:rPr>
            </w:pPr>
            <w:r w:rsidRPr="00341E64">
              <w:rPr>
                <w:rFonts w:ascii="Tahoma" w:hAnsi="Tahoma" w:cs="Tahoma"/>
                <w:sz w:val="20"/>
              </w:rPr>
              <w:t>Comme Marc le dit:</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"Et ils s'en allèrent prêcher partout. Le Seigneur travaillait avec eux, et confirmait la parole par les miracles qui l'accompagnaient" (Marc 16:20).</w:t>
            </w:r>
          </w:p>
          <w:p w:rsidR="00341E64" w:rsidRPr="00341E64" w:rsidRDefault="00341E64" w:rsidP="00341E64">
            <w:pPr>
              <w:pStyle w:val="MP"/>
              <w:spacing w:before="0"/>
              <w:rPr>
                <w:rFonts w:ascii="Tahoma" w:hAnsi="Tahoma" w:cs="Tahoma"/>
                <w:sz w:val="20"/>
              </w:rPr>
            </w:pPr>
            <w:r w:rsidRPr="00341E64">
              <w:rPr>
                <w:rFonts w:ascii="Tahoma" w:hAnsi="Tahoma" w:cs="Tahoma"/>
                <w:sz w:val="20"/>
              </w:rPr>
              <w:t>Il n’a jamais laissé Ses vrais disciples sans cette inestimable affirmation de la véracité de Sa Parole. Le sceau de leur mission en tant que disciples était que n’importe où ils se rendraient, n’importe où ils prêcheraient, n’importe où ils déclareraient l’Evangile et exposeraient Son message, des signes suivraient, confirmant la Parole qu’ils feraient entendre. Quiconque, ayant pris position pour cette Parole et ayant osé prêcher tout le conseil de Dieu, a immanquablement vu qu’elle a été confirmée par des signes qui ont suivi.</w:t>
            </w:r>
          </w:p>
          <w:p w:rsidR="00341E64" w:rsidRPr="00341E64" w:rsidRDefault="00341E64" w:rsidP="00341E64">
            <w:pPr>
              <w:pStyle w:val="MP"/>
              <w:spacing w:before="0"/>
              <w:rPr>
                <w:rFonts w:ascii="Tahoma" w:hAnsi="Tahoma" w:cs="Tahoma"/>
                <w:sz w:val="20"/>
              </w:rPr>
            </w:pPr>
            <w:r w:rsidRPr="00341E64">
              <w:rPr>
                <w:rFonts w:ascii="Tahoma" w:hAnsi="Tahoma" w:cs="Tahoma"/>
                <w:sz w:val="20"/>
              </w:rPr>
              <w:t>L’Evangile du Seigneur Jésus-Christ est, de façon suprême, un Evangile surnaturel, doté d’un pouvoir surnaturel. Il y a certaines puissances qui se manifestent dans les fausses religions, mais elles sont de nature à ne pas convenir à la conscience des hommes, ni à bien d’égards, même à leur bon sens. Mais il n’en est pas ainsi de l’Evangile de Jésus-Christ. Depuis le commencement jusqu’à la fin, il convient à la conscience de l’homme.</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 xml:space="preserve">Le Danger du Rejet de Sa Parole </w:t>
            </w:r>
          </w:p>
          <w:p w:rsidR="00341E64" w:rsidRPr="00341E64" w:rsidRDefault="00341E64" w:rsidP="00341E64">
            <w:pPr>
              <w:pStyle w:val="MP"/>
              <w:spacing w:before="0"/>
              <w:rPr>
                <w:rFonts w:ascii="Tahoma" w:hAnsi="Tahoma" w:cs="Tahoma"/>
                <w:sz w:val="20"/>
              </w:rPr>
            </w:pPr>
            <w:r w:rsidRPr="00341E64">
              <w:rPr>
                <w:rFonts w:ascii="Tahoma" w:hAnsi="Tahoma" w:cs="Tahoma"/>
                <w:sz w:val="20"/>
              </w:rPr>
              <w:t>C’est une chose terrible que de se détourner de ce message qui a été confirmé, et est venu dans ce monde tel qu’il est. Maintenant, vous pouvez voir la position de ces Chrétiens Hébreux. Ils étaient en danger pour avoir récidivé à cause des persécutions et des détresses auxquelles ils faisaient face. Ils avaient d’inévitables tentations à affronter; mais nous, aujourd’hui, nous courons autant de dangers qu’eux, si nous nous laissons emporter loin de la Parole, comme ils le firent. Nous ne serons à l’abri que lorsque nous parviendrons au Ciel, où tout danger de nous voir emportés loin de la Parole sera écarté. Tout ce qui peut nous amener à être emportés loin de la Parole est le fait de négliger la Parole, de négliger la prière, de négliger la présence aux réunions, le fait d’accorder trop de temps à nos problèmes temporels et à nos propres affaires. Toutes ces choses peuvent nous amener à être dans la même situation où se trouvaient enlisés ces Chrétiens Hébreux.</w:t>
            </w:r>
          </w:p>
          <w:p w:rsidR="00341E64" w:rsidRPr="00341E64" w:rsidRDefault="00341E64" w:rsidP="00341E64">
            <w:pPr>
              <w:pStyle w:val="MP"/>
              <w:spacing w:before="0"/>
              <w:rPr>
                <w:rFonts w:ascii="Tahoma" w:hAnsi="Tahoma" w:cs="Tahoma"/>
                <w:sz w:val="20"/>
              </w:rPr>
            </w:pPr>
            <w:r w:rsidRPr="00341E64">
              <w:rPr>
                <w:rFonts w:ascii="Tahoma" w:hAnsi="Tahoma" w:cs="Tahoma"/>
                <w:sz w:val="20"/>
              </w:rPr>
              <w:lastRenderedPageBreak/>
              <w:t>Lorsque nous voyons les avertissements sévères que Dieu a  mentionnés dans Sa Parole – non seulement contre le rejet de la Parole, mais aussi contre sa simple négligence – nous voyons qu’il importe de retenir cette Parole.</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L’Humiliation Volontaire de Christ et Son Elévation</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"Tu l'as abaissé pour un peu de temps au-dessous des anges, tu l'as couronné de gloire et d'honneur" (Hébreux 2:7).</w:t>
            </w:r>
          </w:p>
          <w:p w:rsidR="00341E64" w:rsidRPr="00341E64" w:rsidRDefault="00341E64" w:rsidP="00341E64">
            <w:pPr>
              <w:pStyle w:val="MP"/>
              <w:spacing w:before="0"/>
              <w:rPr>
                <w:rFonts w:ascii="Tahoma" w:hAnsi="Tahoma" w:cs="Tahoma"/>
                <w:sz w:val="20"/>
              </w:rPr>
            </w:pPr>
            <w:r w:rsidRPr="00341E64">
              <w:rPr>
                <w:rFonts w:ascii="Tahoma" w:hAnsi="Tahoma" w:cs="Tahoma"/>
                <w:sz w:val="20"/>
              </w:rPr>
              <w:t>Cette portion: "pour un peu de temps au-dessous des anges" est en contraste avec ce que nous avions vu dans le premier chapitre où il est dit qu’Il a la prééminence au-dessus des anges. Il fut abaissé pour un peu de temps au-dessous des anges, volontairement, dans Son humilité, en venant dans ce monde. Ceci a été réellement attribué à Jésus, parce qu’Il était le grand représentant de la race humaine dans Son incarnation. Cela est tiré du Psaume 8.</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"Tu as mis toutes choses sous ses pieds. En effet, en lui soumettant toutes choses, Dieu n'a rien laissé qui ne lui fût soumis. Cependant, nous ne voyons pas encore maintenant que toutes choses lui soient soumises" (Hébreux 2:8).</w:t>
            </w:r>
          </w:p>
          <w:p w:rsidR="00341E64" w:rsidRPr="00341E64" w:rsidRDefault="00341E64" w:rsidP="00341E64">
            <w:pPr>
              <w:pStyle w:val="MP"/>
              <w:spacing w:before="0"/>
              <w:rPr>
                <w:rFonts w:ascii="Tahoma" w:hAnsi="Tahoma" w:cs="Tahoma"/>
                <w:sz w:val="20"/>
              </w:rPr>
            </w:pPr>
            <w:r w:rsidRPr="00341E64">
              <w:rPr>
                <w:rFonts w:ascii="Tahoma" w:hAnsi="Tahoma" w:cs="Tahoma"/>
                <w:sz w:val="20"/>
              </w:rPr>
              <w:t>Cela n’est pas encore accompli. Paul, dans le 15ème chapitre de la première Epître aux Corinthiens, parle du temps où toutes choses Lui seront entièrement soumises, lorsque le dernier ennemi, la mort, sera vaincu.</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"Mais celui qui a été abaissé pour un peu de temps au-dessous des anges, Jésus, nous le voyons couronné de gloire et d'honneur à cause de la mort qu'il a soufferte, afin que, par la grâce de Dieu, il souffrît la mort pour tous" (Hébreux 2:9).</w:t>
            </w:r>
          </w:p>
          <w:p w:rsidR="00341E64" w:rsidRPr="00341E64" w:rsidRDefault="00341E64" w:rsidP="00341E64">
            <w:pPr>
              <w:pStyle w:val="MP"/>
              <w:spacing w:before="0"/>
              <w:rPr>
                <w:rFonts w:ascii="Tahoma" w:hAnsi="Tahoma" w:cs="Tahoma"/>
                <w:sz w:val="20"/>
              </w:rPr>
            </w:pPr>
            <w:r w:rsidRPr="00341E64">
              <w:rPr>
                <w:rFonts w:ascii="Tahoma" w:hAnsi="Tahoma" w:cs="Tahoma"/>
                <w:sz w:val="20"/>
              </w:rPr>
              <w:t>Nous avons clairement présenté le sacrifice du Seigneur, Son sacrifice substitutif. Il ne pouvait pas être énoncé plus clairement qu’Il devrait goûter à la mort pour tout homme. Sa mort "par substitution" est niée de nos jours. "</w:t>
            </w:r>
            <w:r w:rsidRPr="00341E64">
              <w:rPr>
                <w:rFonts w:ascii="Tahoma" w:hAnsi="Tahoma" w:cs="Tahoma"/>
                <w:b/>
                <w:sz w:val="20"/>
              </w:rPr>
              <w:t>Par substitution</w:t>
            </w:r>
            <w:r w:rsidRPr="00341E64">
              <w:rPr>
                <w:rFonts w:ascii="Tahoma" w:hAnsi="Tahoma" w:cs="Tahoma"/>
                <w:sz w:val="20"/>
              </w:rPr>
              <w:t>" signifie “</w:t>
            </w:r>
            <w:r w:rsidRPr="00341E64">
              <w:rPr>
                <w:rFonts w:ascii="Tahoma" w:hAnsi="Tahoma" w:cs="Tahoma"/>
                <w:b/>
                <w:sz w:val="20"/>
              </w:rPr>
              <w:t>pour quelqu’un d’autre</w:t>
            </w:r>
            <w:r w:rsidRPr="00341E64">
              <w:rPr>
                <w:rFonts w:ascii="Tahoma" w:hAnsi="Tahoma" w:cs="Tahoma"/>
                <w:sz w:val="20"/>
              </w:rPr>
              <w:t>" – Il a souffert pour quelqu’un d’autre. D’autres nient jusqu’à dire qu’un pareil sacrifice n’est pas nécessaire. Mais ici, cela est clairement mentionné comme dans plusieurs autres parties du Nouveau Testament. Le but principal de la venue de Jésus dans ce monde est d’amener plusieurs personnes dans la gloire. En d’autres termes, c’est de les voir entrer dans la gloire, là où Il entra Lui-même lorsqu’Il quitta ce monde. Tel sera le privilège de tous ceux qui L’ont suivi ici-bas.</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D’abord, Jésus vint sur la terre et souffrit temporairement l’humiliation, afin que cela fût suivi par Son élévation. Pierre dit: </w:t>
            </w:r>
            <w:r w:rsidRPr="00341E64">
              <w:rPr>
                <w:rFonts w:ascii="Tahoma" w:hAnsi="Tahoma" w:cs="Tahoma"/>
                <w:b/>
                <w:sz w:val="20"/>
              </w:rPr>
              <w:t>"Humiliez-vous donc sous la puissante main de Dieu, afin qu'il vous élève au temps convenable" (1 Pierre 5:6).</w:t>
            </w:r>
            <w:r w:rsidRPr="00341E64">
              <w:rPr>
                <w:rFonts w:ascii="Tahoma" w:hAnsi="Tahoma" w:cs="Tahoma"/>
                <w:sz w:val="20"/>
              </w:rPr>
              <w:t xml:space="preserve"> C’est l’ordre auquel le Seigneur a obéi, et chacun de Ses disciples doit suivre la même voie.</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L’Exemple de David</w:t>
            </w:r>
          </w:p>
          <w:p w:rsidR="00341E64" w:rsidRPr="00341E64" w:rsidRDefault="00341E64" w:rsidP="00341E64">
            <w:pPr>
              <w:pStyle w:val="MP"/>
              <w:spacing w:before="0"/>
              <w:rPr>
                <w:rFonts w:ascii="Tahoma" w:hAnsi="Tahoma" w:cs="Tahoma"/>
                <w:sz w:val="20"/>
              </w:rPr>
            </w:pPr>
            <w:r w:rsidRPr="00341E64">
              <w:rPr>
                <w:rFonts w:ascii="Tahoma" w:hAnsi="Tahoma" w:cs="Tahoma"/>
                <w:sz w:val="20"/>
              </w:rPr>
              <w:t>David fut oint roi par Samuel; mais une longue période passa avant que David ne fût couronné roi sur le trône. Il avait à aller à une école avant que Dieu ne fût prêt à l’introniser roi sur Israël. Si vous lisez les épreuves par lesquelles David passa avant d’être couronné roi, vous allez avouer qu’il avait appris de dures leçons.</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Dieu nous donne nos leçons dans notre école d’expériences par des coups durs que nous recevons, des lieux arides que nous parcourons. C’était au cours de ces coups durs que David reçut, quand il était poursuivi par Saül et que sa vie était constamment en danger, qu’il apprit la leçon d’humilité, et apprit à marcher avec respect devant le Seigneur. </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Certains manquent de recevoir ces leçons; ils se rebellent contre elles. Lorsque Saül fut réprimandé et reproché pour ses </w:t>
            </w:r>
            <w:r w:rsidRPr="00341E64">
              <w:rPr>
                <w:rFonts w:ascii="Tahoma" w:hAnsi="Tahoma" w:cs="Tahoma"/>
                <w:sz w:val="20"/>
              </w:rPr>
              <w:lastRenderedPageBreak/>
              <w:t>fautes, au lieu de s’humilier, il se rebella.  Les conséquences furent désastreuses: non seulement il perdit son royaume, mais il perdit aussi sa propre âme; il devint un homme banni, possédé d’un mauvais esprit.</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Mais David accepta les châtiments qui vinrent dans sa vie, sachant qu’il recevait une bonne leçon qui le préparait et l’équipait pour son poste. Il eut d’abord l’humiliation, et après, la couronne. C’est la voie que le Seigneur a tout le temps choisi, non seulement pour Son Fils qu’Il envoya dans ce monde, mais aussi pour chacun de Ses disciples. D’abord la croix, ensuite la couronne; d’abord l’humiliation, et ensuite la gloire. </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Le Prince de Notre Salut</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"Il convenait, en effet, que celui pour qui et par qui sont toutes choses, et qui voulait conduire à la gloire beaucoup de fils, élevât à la perfection par les souffrances le Prince de leur salut" (Hébreux 2:10).</w:t>
            </w:r>
          </w:p>
          <w:p w:rsidR="00341E64" w:rsidRPr="00341E64" w:rsidRDefault="00341E64" w:rsidP="00341E64">
            <w:pPr>
              <w:pStyle w:val="MP"/>
              <w:spacing w:before="0"/>
              <w:rPr>
                <w:rFonts w:ascii="Tahoma" w:hAnsi="Tahoma" w:cs="Tahoma"/>
                <w:sz w:val="20"/>
              </w:rPr>
            </w:pPr>
            <w:r w:rsidRPr="00341E64">
              <w:rPr>
                <w:rFonts w:ascii="Tahoma" w:hAnsi="Tahoma" w:cs="Tahoma"/>
                <w:sz w:val="20"/>
              </w:rPr>
              <w:t>Le mot "Prince" est le même que celui que nous trouvons dans le chapitre 12 où on parle du Chef et du Consommateur de notre foi. Cela signifie le "chef de file", celui qui est devant, et qui dirige. Ainsi, Jésus est présenté comme étant le Prince, les Prémices de la Résurrection. Il passa à travers tout ceci dans l’unique but d’amener beaucoup de fils à la gloire.</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"Car celui qui sanctifie et ceux qui sont sanctifiés sont tous issus d’un seul".</w:t>
            </w:r>
          </w:p>
          <w:p w:rsidR="00341E64" w:rsidRPr="00341E64" w:rsidRDefault="00341E64" w:rsidP="00341E64">
            <w:pPr>
              <w:pStyle w:val="MP"/>
              <w:spacing w:before="0"/>
              <w:rPr>
                <w:rFonts w:ascii="Tahoma" w:hAnsi="Tahoma" w:cs="Tahoma"/>
                <w:sz w:val="20"/>
              </w:rPr>
            </w:pPr>
            <w:r w:rsidRPr="00341E64">
              <w:rPr>
                <w:rFonts w:ascii="Tahoma" w:hAnsi="Tahoma" w:cs="Tahoma"/>
                <w:sz w:val="20"/>
              </w:rPr>
              <w:t>Jésus pria que Ses disciples pussent être un, comme Lui et le Père sont un. Vous voyez quelle unité parfaite cela constitue que nous soyons avec Christ comme Christ est un avec le Père! Vous voyez combien il est capital d’être sanctifié!</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 C’est pourquoi il n’a pas honte de les appeler frères" (Hébreux 2:11).</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Nous espérons que l’étude de cette Epître aux Hébreux élargira notre vision de l’Evangile, ses hauteurs et ses profondeurs, si bien qu’elle nous donnera une vue plus grande de l’appel de Dieu, et nous inspirera à consacrer à nouveau nos vies au Seigneur. Lorsque nous pensons au degré que Dieu a atteint pour répondre aux besoins de l’humanité pécheresse, ce qui ne s’étend pas sur une courte période de temps, mais sur des centaines d’années, mettant à exécution Son plan tel qu’Il l’a fait, nous ne pouvons que commencer par percevoir l’importance de ce grand salut dont nous sommes participants. </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"Me voici, moi et les enfants que Dieu m’a donnés" (Hébreux 2:13).</w:t>
            </w:r>
          </w:p>
          <w:p w:rsidR="00341E64" w:rsidRPr="00341E64" w:rsidRDefault="00341E64" w:rsidP="00341E64">
            <w:pPr>
              <w:pStyle w:val="MP"/>
              <w:spacing w:before="0"/>
              <w:rPr>
                <w:rFonts w:ascii="Tahoma" w:hAnsi="Tahoma" w:cs="Tahoma"/>
                <w:b/>
                <w:sz w:val="20"/>
              </w:rPr>
            </w:pP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La Compassion de Christ</w:t>
            </w:r>
          </w:p>
          <w:p w:rsidR="00341E64" w:rsidRPr="00341E64" w:rsidRDefault="00341E64" w:rsidP="00341E64">
            <w:pPr>
              <w:pStyle w:val="MP"/>
              <w:spacing w:before="0"/>
              <w:rPr>
                <w:rFonts w:ascii="Tahoma" w:hAnsi="Tahoma" w:cs="Tahoma"/>
                <w:sz w:val="20"/>
              </w:rPr>
            </w:pPr>
            <w:r w:rsidRPr="00341E64">
              <w:rPr>
                <w:rFonts w:ascii="Tahoma" w:hAnsi="Tahoma" w:cs="Tahoma"/>
                <w:sz w:val="20"/>
              </w:rPr>
              <w:t>Nous pouvons comprendre l’état d’âme du Sauveur, lorsqu’Il était sur la montagne, qui surplombait Jérusalem, la dernière fois où il contemplait la ville et poussa ce lamentable cri:</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"Jérusalem, Jérusalem, qui tues les prophètes et qui lapides ceux qui te sont envoyés, combien de fois ai-je voulu rassembler tes enfants, comme une poule rassemble ses poussins sous ses ailes, et vous ne l'avez pas voulu!" (Matthieu 23:37).</w:t>
            </w:r>
          </w:p>
          <w:p w:rsidR="00341E64" w:rsidRPr="00341E64" w:rsidRDefault="00341E64" w:rsidP="00341E64">
            <w:pPr>
              <w:pStyle w:val="MP"/>
              <w:spacing w:before="0"/>
              <w:rPr>
                <w:rFonts w:ascii="Tahoma" w:hAnsi="Tahoma" w:cs="Tahoma"/>
                <w:sz w:val="20"/>
              </w:rPr>
            </w:pPr>
            <w:r w:rsidRPr="00341E64">
              <w:rPr>
                <w:rFonts w:ascii="Tahoma" w:hAnsi="Tahoma" w:cs="Tahoma"/>
                <w:sz w:val="20"/>
              </w:rPr>
              <w:t>Ce n’est pas qu’ils ne le pouvaient pas; ils ne le voulaient pas. Il avait l’amour, le désir ardent était là; il n’y avait aucune défaillance de Sa part. La défaillance était du côté des hommes. Ils avaient manqué de répondre à l’amour qu’Il avait manifesté en venant dans ce monde.</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"Ainsi donc, puisque les enfants participent au sang et à la chair, il y a également participé lui-même, afin que, par la mort, il anéantît celui qui a la puissance de la mort, c'est-à-dire le diable" (Hébreux 2:14).</w:t>
            </w:r>
          </w:p>
          <w:p w:rsidR="00341E64" w:rsidRPr="00341E64" w:rsidRDefault="00341E64" w:rsidP="00341E64">
            <w:pPr>
              <w:pStyle w:val="MP"/>
              <w:spacing w:before="0"/>
              <w:rPr>
                <w:rFonts w:ascii="Tahoma" w:hAnsi="Tahoma" w:cs="Tahoma"/>
                <w:sz w:val="20"/>
              </w:rPr>
            </w:pPr>
            <w:r w:rsidRPr="00341E64">
              <w:rPr>
                <w:rFonts w:ascii="Tahoma" w:hAnsi="Tahoma" w:cs="Tahoma"/>
                <w:sz w:val="20"/>
              </w:rPr>
              <w:lastRenderedPageBreak/>
              <w:t>La puissance de Satan se manifeste à travers le péché. Il a la puissance sur le royaume de la mort, parce que la mort est venue dans le monde par le péché. Il n’y avait pas la mort dans le monde avant que le péché n’y entrât.</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"Car assurément ce n'est pas à des anges qu'il vient en aide, mais c'est à la postérité d'Abraham" (Hébreux 2:16).</w:t>
            </w:r>
          </w:p>
          <w:p w:rsidR="00341E64" w:rsidRPr="00341E64" w:rsidRDefault="00341E64" w:rsidP="00341E64">
            <w:pPr>
              <w:pStyle w:val="MP"/>
              <w:spacing w:before="0"/>
              <w:rPr>
                <w:rFonts w:ascii="Tahoma" w:hAnsi="Tahoma" w:cs="Tahoma"/>
                <w:sz w:val="20"/>
              </w:rPr>
            </w:pPr>
            <w:r w:rsidRPr="00341E64">
              <w:rPr>
                <w:rFonts w:ascii="Tahoma" w:hAnsi="Tahoma" w:cs="Tahoma"/>
                <w:sz w:val="20"/>
              </w:rPr>
              <w:t>Le Seigneur aurait pu choisir un être inférieur dans le Ciel, Michel ou Gabriel, ou l’un des archanges, à venir dans ce monde pour apporter le message du salut. Dans l’ancien temps, Il envoyait les anges comme messagers. Mais si un tel messager était venu, nous aurions pu dire: "Il ne peut pas comprendre la situation dans laquelle nous nous trouvons. Cet ange ne connaît rien des tentations auxquelles vous et moi sommes sujets, les infirmités de la chair dont nous sommes l’objet, ni les séductions du monde, de la chair et du diable". Mais Dieu n’a pas envoyé un tel messager. Il envoya le Seigneur Jésus-Christ de la postérité d’Abraham:</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"En conséquence, il a dû être rendu semblable en toutes choses à ses frères, afin qu'il fût un souverain sacrificateur miséricordieux et fidèle dans le service de Dieu, pour faire l'expiation des péchés du peuple" (Hébreux 2:17).</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"Car nous n'avons pas un souverain sacrificateur qui ne puisse compatir à nos faiblesses; au contraire, il a été tenté comme nous en toutes choses, sans commettre de péché" (Hébreux 4:15).</w:t>
            </w:r>
          </w:p>
          <w:p w:rsidR="00341E64" w:rsidRPr="00341E64" w:rsidRDefault="00341E64" w:rsidP="00341E64">
            <w:pPr>
              <w:pStyle w:val="MP"/>
              <w:spacing w:before="0"/>
              <w:rPr>
                <w:rFonts w:ascii="Tahoma" w:hAnsi="Tahoma" w:cs="Tahoma"/>
                <w:sz w:val="20"/>
              </w:rPr>
            </w:pPr>
            <w:r w:rsidRPr="00341E64">
              <w:rPr>
                <w:rFonts w:ascii="Tahoma" w:hAnsi="Tahoma" w:cs="Tahoma"/>
                <w:sz w:val="20"/>
              </w:rPr>
              <w:t>Il n’y a pas de tentation à laquelle un enfant de Dieu serait confronté, laquelle Jésus Lui-même n’a pas traversée. La pire tentation qu’un homme puisse expérimenter ne peut jamais toucher les lisières de celle que le Seigneur a subie.</w:t>
            </w:r>
          </w:p>
          <w:p w:rsidR="00341E64" w:rsidRPr="00341E64" w:rsidRDefault="00341E64" w:rsidP="00341E64">
            <w:pPr>
              <w:pStyle w:val="SH"/>
              <w:spacing w:before="0"/>
              <w:rPr>
                <w:rFonts w:ascii="Tahoma" w:hAnsi="Tahoma" w:cs="Tahoma"/>
                <w:noProof w:val="0"/>
                <w:sz w:val="20"/>
              </w:rPr>
            </w:pPr>
            <w:r w:rsidRPr="00341E64">
              <w:rPr>
                <w:rFonts w:ascii="Tahoma" w:hAnsi="Tahoma" w:cs="Tahoma"/>
                <w:noProof w:val="0"/>
                <w:sz w:val="20"/>
              </w:rPr>
              <w:t>La Servitude Volontaire de Christ</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 xml:space="preserve">"Ayez en vous les sentiments qui étaient en Jésus-Christ, lequel, existant en forme de Dieu, n’a point regardé comme une proie à arracher d’être égal avec Dieu, mais s’est dépouillé lui-même" [Et si nous avons Christ, nous avons les sentiments qui étaient en Lui] (Philippiens 2:5-7). </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Il s’est dépouillé Lui-même. A une occasion, Il dit que personne ne put Lui ôter la vie. Il donna Sa vie et la reprit; par conséquent, Son humiliation du début jusqu’à la fin était volontaire. Il pouvait l’éviter à tout moment, même lors de Son agonie dans le Jardin. Il pria le Père d’éloigner, s’il était possible, cette coupe de Lui; mais, Il ajouta immédiatement: "Toutefois, que ma volonté ne se fasse pas, mais la tienne" (Luc 22:42). Ceci montre qu’Il avait le choix de la subir ou de s’en détourner, tout comme nous le faisons lorsque nous le suivons. </w:t>
            </w:r>
          </w:p>
          <w:p w:rsidR="00341E64" w:rsidRPr="00341E64" w:rsidRDefault="00341E64" w:rsidP="00341E64">
            <w:pPr>
              <w:pStyle w:val="MP"/>
              <w:spacing w:before="0"/>
              <w:rPr>
                <w:rFonts w:ascii="Tahoma" w:hAnsi="Tahoma" w:cs="Tahoma"/>
                <w:b/>
                <w:sz w:val="20"/>
              </w:rPr>
            </w:pPr>
            <w:r w:rsidRPr="00341E64">
              <w:rPr>
                <w:rFonts w:ascii="Tahoma" w:hAnsi="Tahoma" w:cs="Tahoma"/>
                <w:b/>
                <w:sz w:val="20"/>
              </w:rPr>
              <w:t>"… en prenant une forme de serviteur, en devenant semblable aux hommes" (Philippiens 2:7).</w:t>
            </w:r>
          </w:p>
          <w:p w:rsidR="00341E64" w:rsidRPr="00341E64" w:rsidRDefault="00341E64" w:rsidP="00341E64">
            <w:pPr>
              <w:pStyle w:val="MP"/>
              <w:spacing w:before="0"/>
              <w:rPr>
                <w:rFonts w:ascii="Tahoma" w:hAnsi="Tahoma" w:cs="Tahoma"/>
                <w:sz w:val="20"/>
              </w:rPr>
            </w:pPr>
            <w:r w:rsidRPr="00341E64">
              <w:rPr>
                <w:rFonts w:ascii="Tahoma" w:hAnsi="Tahoma" w:cs="Tahoma"/>
                <w:sz w:val="20"/>
              </w:rPr>
              <w:t>Il dit à Ses disciples: "Car le Fils de l’homme est venu, non pour être servi, mais pour servir et donner sa vie comme la rançon de plusieurs" (Marc 10:45).</w:t>
            </w:r>
          </w:p>
          <w:p w:rsidR="00341E64" w:rsidRPr="00341E64" w:rsidRDefault="00341E64" w:rsidP="00341E64">
            <w:pPr>
              <w:pStyle w:val="MP"/>
              <w:spacing w:before="0"/>
              <w:rPr>
                <w:rFonts w:ascii="Tahoma" w:hAnsi="Tahoma" w:cs="Tahoma"/>
                <w:sz w:val="20"/>
              </w:rPr>
            </w:pPr>
            <w:r w:rsidRPr="00341E64">
              <w:rPr>
                <w:rFonts w:ascii="Tahoma" w:hAnsi="Tahoma" w:cs="Tahoma"/>
                <w:sz w:val="20"/>
              </w:rPr>
              <w:t xml:space="preserve">Paul dit: "Car vous connaissez la grâce de notre Seigneur Jésus-Christ, qui pour vous s’est fait pauvre, de riche qu’il était, afin que par sa pauvreté vous fussiez enrichis" (2 Corinthiens 8:9). Nous voyons le grand objectif pour lequel Jésus avait tout abandonné, se dépouillant Lui-même. Ce qui, littéralement, veut dire qu’Il s’est entièrement débarrassé de toute gloire, de tout pouvoir, de tout ce qu’Il avait, afin de venir sur cette terre et devenir un serviteur parmi les hommes. Il souffrit la contradiction de la part des pécheurs, alla à la croix, y endura la mort, et monta dans les hauteurs, afin d’amener beaucoup de fils au Seigneur. Nous pouvons remercier Dieu que nous sommes de ce corps. Peut-être, un jour nous pourrons avoir les mots pour l’exprimer comme </w:t>
            </w:r>
            <w:r w:rsidRPr="00341E64">
              <w:rPr>
                <w:rFonts w:ascii="Tahoma" w:hAnsi="Tahoma" w:cs="Tahoma"/>
                <w:sz w:val="20"/>
              </w:rPr>
              <w:lastRenderedPageBreak/>
              <w:t>William Cowper, l’auteur du chant qui dit:</w:t>
            </w:r>
          </w:p>
          <w:p w:rsidR="00341E64" w:rsidRPr="00341E64" w:rsidRDefault="00341E64" w:rsidP="00341E64">
            <w:pPr>
              <w:pStyle w:val="MP"/>
              <w:spacing w:before="0"/>
              <w:rPr>
                <w:rFonts w:ascii="Tahoma" w:hAnsi="Tahoma" w:cs="Tahoma"/>
                <w:sz w:val="20"/>
              </w:rPr>
            </w:pPr>
          </w:p>
          <w:p w:rsidR="00341E64" w:rsidRPr="00341E64" w:rsidRDefault="00341E64" w:rsidP="00341E64">
            <w:pPr>
              <w:jc w:val="center"/>
              <w:rPr>
                <w:rFonts w:ascii="Tahoma" w:hAnsi="Tahoma" w:cs="Tahoma"/>
                <w:b/>
                <w:sz w:val="20"/>
                <w:szCs w:val="20"/>
                <w:lang w:val="fr-FR"/>
              </w:rPr>
            </w:pPr>
            <w:r w:rsidRPr="00341E64">
              <w:rPr>
                <w:rFonts w:ascii="Tahoma" w:hAnsi="Tahoma" w:cs="Tahoma"/>
                <w:b/>
                <w:sz w:val="20"/>
                <w:szCs w:val="20"/>
                <w:lang w:val="fr-FR"/>
              </w:rPr>
              <w:t>"Alors par un chant noble et doux,</w:t>
            </w:r>
          </w:p>
          <w:p w:rsidR="00341E64" w:rsidRPr="00341E64" w:rsidRDefault="00341E64" w:rsidP="00341E64">
            <w:pPr>
              <w:jc w:val="center"/>
              <w:rPr>
                <w:rFonts w:ascii="Tahoma" w:hAnsi="Tahoma" w:cs="Tahoma"/>
                <w:b/>
                <w:sz w:val="20"/>
                <w:szCs w:val="20"/>
                <w:lang w:val="fr-FR"/>
              </w:rPr>
            </w:pPr>
            <w:r w:rsidRPr="00341E64">
              <w:rPr>
                <w:rFonts w:ascii="Tahoma" w:hAnsi="Tahoma" w:cs="Tahoma"/>
                <w:b/>
                <w:sz w:val="20"/>
                <w:szCs w:val="20"/>
                <w:lang w:val="fr-FR"/>
              </w:rPr>
              <w:t>Je dirai Ton pouvoir,</w:t>
            </w:r>
          </w:p>
          <w:p w:rsidR="00341E64" w:rsidRPr="00341E64" w:rsidRDefault="00341E64" w:rsidP="00341E64">
            <w:pPr>
              <w:ind w:left="708" w:firstLine="708"/>
              <w:rPr>
                <w:rFonts w:ascii="Tahoma" w:hAnsi="Tahoma" w:cs="Tahoma"/>
                <w:b/>
                <w:sz w:val="20"/>
                <w:szCs w:val="20"/>
                <w:lang w:val="fr-FR"/>
              </w:rPr>
            </w:pPr>
            <w:r w:rsidRPr="00341E64">
              <w:rPr>
                <w:rFonts w:ascii="Tahoma" w:hAnsi="Tahoma" w:cs="Tahoma"/>
                <w:b/>
                <w:sz w:val="20"/>
                <w:szCs w:val="20"/>
                <w:lang w:val="fr-FR"/>
              </w:rPr>
              <w:t xml:space="preserve">     Quand cette langue tremblante</w:t>
            </w:r>
          </w:p>
          <w:p w:rsidR="00341E64" w:rsidRPr="00341E64" w:rsidRDefault="00341E64" w:rsidP="00341E64">
            <w:pPr>
              <w:jc w:val="center"/>
              <w:rPr>
                <w:rFonts w:ascii="Tahoma" w:hAnsi="Tahoma" w:cs="Tahoma"/>
                <w:b/>
                <w:sz w:val="20"/>
                <w:szCs w:val="20"/>
                <w:lang w:val="fr-FR"/>
              </w:rPr>
            </w:pPr>
            <w:r w:rsidRPr="00341E64">
              <w:rPr>
                <w:rFonts w:ascii="Tahoma" w:hAnsi="Tahoma" w:cs="Tahoma"/>
                <w:b/>
                <w:sz w:val="20"/>
                <w:szCs w:val="20"/>
                <w:lang w:val="fr-FR"/>
              </w:rPr>
              <w:t>Ira dans la tombe".</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828" w:rsidRDefault="00F13828" w:rsidP="00355763">
      <w:pPr>
        <w:pStyle w:val="Style1"/>
      </w:pPr>
      <w:r>
        <w:separator/>
      </w:r>
    </w:p>
  </w:endnote>
  <w:endnote w:type="continuationSeparator" w:id="0">
    <w:p w:rsidR="00F13828" w:rsidRDefault="00F1382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341E64"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 ;Humiliation Volontaire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96A69">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96A69">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828" w:rsidRDefault="00F13828" w:rsidP="00355763">
      <w:pPr>
        <w:pStyle w:val="Style1"/>
      </w:pPr>
      <w:r>
        <w:separator/>
      </w:r>
    </w:p>
  </w:footnote>
  <w:footnote w:type="continuationSeparator" w:id="0">
    <w:p w:rsidR="00F13828" w:rsidRDefault="00F1382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41E6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3C3"/>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1E64"/>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A69"/>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686B"/>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3828"/>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55137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6</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2015-04-04T14:44:00Z</cp:lastPrinted>
  <dcterms:created xsi:type="dcterms:W3CDTF">2015-04-04T14:44:00Z</dcterms:created>
  <dcterms:modified xsi:type="dcterms:W3CDTF">2015-04-04T14:45:00Z</dcterms:modified>
</cp:coreProperties>
</file>