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E8" w:rsidRPr="00B572E8" w:rsidRDefault="00B572E8" w:rsidP="00B572E8">
      <w:pPr>
        <w:shd w:val="clear" w:color="auto" w:fill="FFFFFF"/>
        <w:jc w:val="center"/>
        <w:rPr>
          <w:rFonts w:ascii="Tahoma" w:hAnsi="Tahoma" w:cs="Tahoma"/>
          <w:color w:val="000000"/>
          <w:sz w:val="32"/>
          <w:szCs w:val="32"/>
          <w:lang w:val="fr-FR"/>
        </w:rPr>
      </w:pPr>
      <w:r w:rsidRPr="00B572E8">
        <w:rPr>
          <w:rFonts w:ascii="Tahoma" w:hAnsi="Tahoma" w:cs="Tahoma"/>
          <w:b/>
          <w:bCs/>
          <w:color w:val="000000"/>
          <w:sz w:val="32"/>
          <w:szCs w:val="32"/>
          <w:lang w:val="fr-FR"/>
        </w:rPr>
        <w:t>LA RESPONSABILITE DU PECHE</w:t>
      </w:r>
    </w:p>
    <w:p w:rsidR="00B572E8" w:rsidRPr="00B572E8" w:rsidRDefault="0088286B" w:rsidP="00B572E8">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B572E8" w:rsidRPr="00B572E8">
        <w:rPr>
          <w:rFonts w:ascii="Tahoma" w:hAnsi="Tahoma" w:cs="Tahoma"/>
          <w:b/>
          <w:bCs/>
          <w:color w:val="000000"/>
          <w:sz w:val="20"/>
          <w:szCs w:val="20"/>
          <w:lang w:val="fr-FR"/>
        </w:rPr>
        <w:t>Ezéchiel 18:1-32</w:t>
      </w:r>
    </w:p>
    <w:p w:rsidR="000E5DD0" w:rsidRPr="00B03CB9" w:rsidRDefault="00B572E8" w:rsidP="0088286B">
      <w:pPr>
        <w:jc w:val="center"/>
        <w:rPr>
          <w:rFonts w:ascii="Tahoma" w:hAnsi="Tahoma" w:cs="Tahoma"/>
          <w:b/>
          <w:bCs/>
          <w:lang w:val="fr-FR"/>
        </w:rPr>
      </w:pPr>
      <w:r>
        <w:rPr>
          <w:rFonts w:ascii="Tahoma" w:hAnsi="Tahoma" w:cs="Tahoma"/>
          <w:sz w:val="20"/>
          <w:szCs w:val="20"/>
          <w:lang w:val="fr-FR"/>
        </w:rPr>
        <w:t>LEÇON  408</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775B07">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775B07" w:rsidRPr="00775B07">
        <w:rPr>
          <w:rFonts w:ascii="Tahoma" w:hAnsi="Tahoma" w:cs="Tahoma"/>
          <w:b/>
          <w:bCs/>
          <w:color w:val="000000"/>
          <w:lang w:val="fr-FR"/>
        </w:rPr>
        <w:t>"Voici, toutes les âmes sont à moi; l'âme du fils comme l'âme du père, l'une et l'autre sont à moi; l'âme qui pèche, c'est celle qui mourra" (Ezéchiel 18:4).</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CF5DB8" w:rsidRPr="00BC2961" w:rsidRDefault="0010736A" w:rsidP="00CF5DB8">
            <w:pPr>
              <w:rPr>
                <w:rFonts w:ascii="Tahoma" w:hAnsi="Tahoma" w:cs="Tahoma"/>
                <w:color w:val="44546A"/>
                <w:sz w:val="23"/>
                <w:szCs w:val="23"/>
              </w:rPr>
            </w:pPr>
            <w:r w:rsidRPr="00BC2961">
              <w:rPr>
                <w:rFonts w:ascii="Tahoma" w:hAnsi="Tahoma" w:cs="Tahoma"/>
                <w:b/>
                <w:color w:val="44546A"/>
                <w:sz w:val="23"/>
                <w:szCs w:val="23"/>
                <w:lang w:val="fr-FR"/>
              </w:rPr>
              <w:t>Ezéchiel</w:t>
            </w:r>
            <w:r w:rsidRPr="00BC2961">
              <w:rPr>
                <w:rFonts w:ascii="Tahoma" w:hAnsi="Tahoma" w:cs="Tahoma"/>
                <w:b/>
                <w:bCs/>
                <w:color w:val="44546A"/>
                <w:sz w:val="23"/>
                <w:szCs w:val="23"/>
              </w:rPr>
              <w:t xml:space="preserve"> 18:1-32 </w:t>
            </w:r>
            <w:r w:rsidRPr="00BC2961">
              <w:rPr>
                <w:rFonts w:ascii="Tahoma" w:hAnsi="Tahoma" w:cs="Tahoma"/>
                <w:color w:val="44546A"/>
                <w:sz w:val="23"/>
                <w:szCs w:val="23"/>
              </w:rPr>
              <w:br/>
            </w:r>
            <w:r w:rsidRPr="00BC2961">
              <w:rPr>
                <w:rFonts w:ascii="Tahoma" w:hAnsi="Tahoma" w:cs="Tahoma"/>
                <w:color w:val="44546A"/>
                <w:sz w:val="23"/>
                <w:szCs w:val="23"/>
                <w:vertAlign w:val="superscript"/>
              </w:rPr>
              <w:t xml:space="preserve">1 </w:t>
            </w:r>
            <w:r w:rsidRPr="00BC2961">
              <w:rPr>
                <w:rStyle w:val="ind"/>
                <w:rFonts w:ascii="Tahoma" w:hAnsi="Tahoma" w:cs="Tahoma"/>
                <w:color w:val="44546A"/>
                <w:sz w:val="23"/>
                <w:szCs w:val="23"/>
              </w:rPr>
              <w:t xml:space="preserve">La parole de l'Eternel me fut adressée, en ces mots: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2 </w:t>
            </w:r>
            <w:r w:rsidRPr="00BC2961">
              <w:rPr>
                <w:rStyle w:val="ind"/>
                <w:rFonts w:ascii="Tahoma" w:hAnsi="Tahoma" w:cs="Tahoma"/>
                <w:color w:val="44546A"/>
                <w:sz w:val="23"/>
                <w:szCs w:val="23"/>
              </w:rPr>
              <w:t xml:space="preserve">Pourquoi dites-vous ce proverbe dans le pays d'Israël: Les pères ont mangé des raisins verts, et les dents des enfants en ont été agacées?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3 </w:t>
            </w:r>
            <w:r w:rsidRPr="00BC2961">
              <w:rPr>
                <w:rStyle w:val="ind"/>
                <w:rFonts w:ascii="Tahoma" w:hAnsi="Tahoma" w:cs="Tahoma"/>
                <w:color w:val="44546A"/>
                <w:sz w:val="23"/>
                <w:szCs w:val="23"/>
              </w:rPr>
              <w:t xml:space="preserve">Je suis vivant! dit le Seigneur, l'Eternel, vous n'aurez plus lieu de dire ce proverbe en Israël.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4 </w:t>
            </w:r>
            <w:r w:rsidRPr="00BC2961">
              <w:rPr>
                <w:rStyle w:val="ind"/>
                <w:rFonts w:ascii="Tahoma" w:hAnsi="Tahoma" w:cs="Tahoma"/>
                <w:color w:val="44546A"/>
                <w:sz w:val="23"/>
                <w:szCs w:val="23"/>
              </w:rPr>
              <w:t xml:space="preserve">Voici, toutes les âmes sont àmoi; l'âme du fils comme l'âme du père, l'une et l'autre sont àmoi; l'âme qui pèche, c'est celle qui mourra.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5 </w:t>
            </w:r>
            <w:r w:rsidRPr="00BC2961">
              <w:rPr>
                <w:rStyle w:val="ind"/>
                <w:rFonts w:ascii="Tahoma" w:hAnsi="Tahoma" w:cs="Tahoma"/>
                <w:color w:val="44546A"/>
                <w:sz w:val="23"/>
                <w:szCs w:val="23"/>
              </w:rPr>
              <w:t xml:space="preserve">L'homme qui est juste, qui pratique la droiture et la justice,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6 </w:t>
            </w:r>
            <w:r w:rsidRPr="00BC2961">
              <w:rPr>
                <w:rStyle w:val="ind"/>
                <w:rFonts w:ascii="Tahoma" w:hAnsi="Tahoma" w:cs="Tahoma"/>
                <w:color w:val="44546A"/>
                <w:sz w:val="23"/>
                <w:szCs w:val="23"/>
              </w:rPr>
              <w:t xml:space="preserve">qui ne mange pas sur les montagnes et ne lève pas les yeux vers les idoles de la maison d'Israël, qui ne déshonore pas la femme de son prochain et ne s'approche pas d'une femme pendant son impureté,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7 </w:t>
            </w:r>
            <w:r w:rsidRPr="00BC2961">
              <w:rPr>
                <w:rStyle w:val="ind"/>
                <w:rFonts w:ascii="Tahoma" w:hAnsi="Tahoma" w:cs="Tahoma"/>
                <w:color w:val="44546A"/>
                <w:sz w:val="23"/>
                <w:szCs w:val="23"/>
              </w:rPr>
              <w:t xml:space="preserve">qui n'opprime personne, qui rend au débiteur son gage, qui ne commet point de rapines, qui donne son pain àcelui qui a faim et couvre d'un vêtement celui qui est nu,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8 </w:t>
            </w:r>
            <w:r w:rsidRPr="00BC2961">
              <w:rPr>
                <w:rStyle w:val="ind"/>
                <w:rFonts w:ascii="Tahoma" w:hAnsi="Tahoma" w:cs="Tahoma"/>
                <w:color w:val="44546A"/>
                <w:sz w:val="23"/>
                <w:szCs w:val="23"/>
              </w:rPr>
              <w:t xml:space="preserve">qui ne prête pas àintérêt et ne tire point d'usure, qui détourne sa main de l'iniquité et juge selon la vérité entre un homme et un autre,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9 </w:t>
            </w:r>
            <w:r w:rsidRPr="00BC2961">
              <w:rPr>
                <w:rStyle w:val="ind"/>
                <w:rFonts w:ascii="Tahoma" w:hAnsi="Tahoma" w:cs="Tahoma"/>
                <w:color w:val="44546A"/>
                <w:sz w:val="23"/>
                <w:szCs w:val="23"/>
              </w:rPr>
              <w:t xml:space="preserve">qui suit mes lois et observe mes ordonnances en agissant avec fidélité, celui-làest juste, il vivra, dit le Seigneur, l'Eternel.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10 </w:t>
            </w:r>
            <w:r w:rsidRPr="00BC2961">
              <w:rPr>
                <w:rStyle w:val="ind"/>
                <w:rFonts w:ascii="Tahoma" w:hAnsi="Tahoma" w:cs="Tahoma"/>
                <w:color w:val="44546A"/>
                <w:sz w:val="23"/>
                <w:szCs w:val="23"/>
              </w:rPr>
              <w:t xml:space="preserve">S'il a un fils qui soit violent, qui répande le sang, ou qui commette quelque chose de semblable;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11 </w:t>
            </w:r>
            <w:r w:rsidRPr="00BC2961">
              <w:rPr>
                <w:rStyle w:val="ind"/>
                <w:rFonts w:ascii="Tahoma" w:hAnsi="Tahoma" w:cs="Tahoma"/>
                <w:color w:val="44546A"/>
                <w:sz w:val="23"/>
                <w:szCs w:val="23"/>
              </w:rPr>
              <w:t xml:space="preserve">si ce fils n'imite en rien la conduite de son père, s'il mange sur les montagnes, s'il déshonore la femme de son prochain,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12 </w:t>
            </w:r>
            <w:r w:rsidRPr="00BC2961">
              <w:rPr>
                <w:rStyle w:val="ind"/>
                <w:rFonts w:ascii="Tahoma" w:hAnsi="Tahoma" w:cs="Tahoma"/>
                <w:color w:val="44546A"/>
                <w:sz w:val="23"/>
                <w:szCs w:val="23"/>
              </w:rPr>
              <w:t xml:space="preserve">s'il opprime le malheureux et l'indigent, s'il commet des rapines, </w:t>
            </w:r>
            <w:r w:rsidRPr="00BC2961">
              <w:rPr>
                <w:rStyle w:val="ind"/>
                <w:rFonts w:ascii="Tahoma" w:hAnsi="Tahoma" w:cs="Tahoma"/>
                <w:color w:val="44546A"/>
                <w:sz w:val="23"/>
                <w:szCs w:val="23"/>
              </w:rPr>
              <w:lastRenderedPageBreak/>
              <w:t xml:space="preserve">s'il ne rend pas le gage, s'il lève les yeux vers les idoles et fait des abominations,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13 </w:t>
            </w:r>
            <w:r w:rsidRPr="00BC2961">
              <w:rPr>
                <w:rStyle w:val="ind"/>
                <w:rFonts w:ascii="Tahoma" w:hAnsi="Tahoma" w:cs="Tahoma"/>
                <w:color w:val="44546A"/>
                <w:sz w:val="23"/>
                <w:szCs w:val="23"/>
              </w:rPr>
              <w:t xml:space="preserve">S'il prête àintérêt et tire une usure, ce fils-làvivrait! Il ne vivra pas; il a commis toutes ces abominations; qu'il meure! que son sang retombe sur lui!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14 </w:t>
            </w:r>
            <w:r w:rsidRPr="00BC2961">
              <w:rPr>
                <w:rStyle w:val="ind"/>
                <w:rFonts w:ascii="Tahoma" w:hAnsi="Tahoma" w:cs="Tahoma"/>
                <w:color w:val="44546A"/>
                <w:sz w:val="23"/>
                <w:szCs w:val="23"/>
              </w:rPr>
              <w:t xml:space="preserve">Mais si un homme a un fils qui voie tous les péchés que commet son père, qui les voie et n'agisse pas de la même manière;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15 </w:t>
            </w:r>
            <w:r w:rsidRPr="00BC2961">
              <w:rPr>
                <w:rStyle w:val="ind"/>
                <w:rFonts w:ascii="Tahoma" w:hAnsi="Tahoma" w:cs="Tahoma"/>
                <w:color w:val="44546A"/>
                <w:sz w:val="23"/>
                <w:szCs w:val="23"/>
              </w:rPr>
              <w:t xml:space="preserve">si ce fils ne mange pas sur les montagnes et ne lève pas les yeux vers les idoles de la maison d'Israël, s'il ne déshonore pas la femme de son prochain,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16 </w:t>
            </w:r>
            <w:r w:rsidRPr="00BC2961">
              <w:rPr>
                <w:rStyle w:val="ind"/>
                <w:rFonts w:ascii="Tahoma" w:hAnsi="Tahoma" w:cs="Tahoma"/>
                <w:color w:val="44546A"/>
                <w:sz w:val="23"/>
                <w:szCs w:val="23"/>
              </w:rPr>
              <w:t xml:space="preserve">s'il n'opprime personne, s'il ne prend point de gage, s'il ne commet point de rapines, s'il donne son pain àcelui qui a faim et couvre d'un vêtement celui qui est nu,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17 </w:t>
            </w:r>
            <w:r w:rsidRPr="00BC2961">
              <w:rPr>
                <w:rStyle w:val="ind"/>
                <w:rFonts w:ascii="Tahoma" w:hAnsi="Tahoma" w:cs="Tahoma"/>
                <w:color w:val="44546A"/>
                <w:sz w:val="23"/>
                <w:szCs w:val="23"/>
              </w:rPr>
              <w:t xml:space="preserve">s'il détourne sa main de l'iniquité, s'il n'exige ni intérêt ni usure, s'il observe mes ordonnances et suit mes lois, celui-làne mourra pas pour l'iniquité de son père; il vivra.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18 </w:t>
            </w:r>
            <w:r w:rsidRPr="00BC2961">
              <w:rPr>
                <w:rStyle w:val="ind"/>
                <w:rFonts w:ascii="Tahoma" w:hAnsi="Tahoma" w:cs="Tahoma"/>
                <w:color w:val="44546A"/>
                <w:sz w:val="23"/>
                <w:szCs w:val="23"/>
              </w:rPr>
              <w:t xml:space="preserve">C'est son père, qui a été un oppresseur, qui a commis des rapines envers les autres, qui a fait au milieu de son peuple ce qui n'est pas bien, c'est lui qui mourra pour son iniquité.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19 </w:t>
            </w:r>
            <w:r w:rsidRPr="00BC2961">
              <w:rPr>
                <w:rStyle w:val="ind"/>
                <w:rFonts w:ascii="Tahoma" w:hAnsi="Tahoma" w:cs="Tahoma"/>
                <w:color w:val="44546A"/>
                <w:sz w:val="23"/>
                <w:szCs w:val="23"/>
              </w:rPr>
              <w:t xml:space="preserve">Vous dites: Pourquoi le fils ne porte-t-il pas l'iniquité de son père? C'est que le fils a agi selon la droiture et la justice, c'est qu'il a observé et mis en pratique toutes mes lois; il vivra.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20 </w:t>
            </w:r>
            <w:r w:rsidRPr="00BC2961">
              <w:rPr>
                <w:rStyle w:val="ind"/>
                <w:rFonts w:ascii="Tahoma" w:hAnsi="Tahoma" w:cs="Tahoma"/>
                <w:color w:val="44546A"/>
                <w:sz w:val="23"/>
                <w:szCs w:val="23"/>
              </w:rPr>
              <w:t xml:space="preserve">L'âme qui pèche, c'est celle qui mourra. Le fils ne portera pas l'iniquité de son père, et le père ne portera pas l'iniquité de son fils. La justice du juste sera sur lui, et la méchanceté du méchant sera sur lui.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21 </w:t>
            </w:r>
            <w:r w:rsidRPr="00BC2961">
              <w:rPr>
                <w:rStyle w:val="ind"/>
                <w:rFonts w:ascii="Tahoma" w:hAnsi="Tahoma" w:cs="Tahoma"/>
                <w:color w:val="44546A"/>
                <w:sz w:val="23"/>
                <w:szCs w:val="23"/>
              </w:rPr>
              <w:t xml:space="preserve">Si le méchant revient de tous les péchés qu'il a commis, s'il observe toutes mes lois et pratique la droiture et la justice, il vivra, il ne mourra pas.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22 </w:t>
            </w:r>
            <w:r w:rsidRPr="00BC2961">
              <w:rPr>
                <w:rStyle w:val="ind"/>
                <w:rFonts w:ascii="Tahoma" w:hAnsi="Tahoma" w:cs="Tahoma"/>
                <w:color w:val="44546A"/>
                <w:sz w:val="23"/>
                <w:szCs w:val="23"/>
              </w:rPr>
              <w:t xml:space="preserve">Toutes les transgressions qu'il a </w:t>
            </w:r>
            <w:r w:rsidRPr="00BC2961">
              <w:rPr>
                <w:rStyle w:val="ind"/>
                <w:rFonts w:ascii="Tahoma" w:hAnsi="Tahoma" w:cs="Tahoma"/>
                <w:color w:val="44546A"/>
                <w:sz w:val="23"/>
                <w:szCs w:val="23"/>
              </w:rPr>
              <w:lastRenderedPageBreak/>
              <w:t xml:space="preserve">commises seront oubliées; il vivra, àcause de la justice qu'il a pratiquée.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23 </w:t>
            </w:r>
            <w:r w:rsidRPr="00BC2961">
              <w:rPr>
                <w:rStyle w:val="ind"/>
                <w:rFonts w:ascii="Tahoma" w:hAnsi="Tahoma" w:cs="Tahoma"/>
                <w:color w:val="44546A"/>
                <w:sz w:val="23"/>
                <w:szCs w:val="23"/>
              </w:rPr>
              <w:t xml:space="preserve">Ce que je désire, est-ce que le méchant meure? dit le Seigneur, l'Eternel. N'est-ce pas qu'il change de conduite et qu'il vive?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24 </w:t>
            </w:r>
            <w:r w:rsidRPr="00BC2961">
              <w:rPr>
                <w:rStyle w:val="ind"/>
                <w:rFonts w:ascii="Tahoma" w:hAnsi="Tahoma" w:cs="Tahoma"/>
                <w:color w:val="44546A"/>
                <w:sz w:val="23"/>
                <w:szCs w:val="23"/>
              </w:rPr>
              <w:t xml:space="preserve">Si le juste se détourne de sa justice et commet l'iniquité, s'il imite toutes les abominations du méchant, vivra-t-il? Toute sa justice sera oubliée, parce qu'il s'est livré àl'iniquité et au péché; àcause de cela, il mourra.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25 </w:t>
            </w:r>
            <w:r w:rsidRPr="00BC2961">
              <w:rPr>
                <w:rStyle w:val="ind"/>
                <w:rFonts w:ascii="Tahoma" w:hAnsi="Tahoma" w:cs="Tahoma"/>
                <w:color w:val="44546A"/>
                <w:sz w:val="23"/>
                <w:szCs w:val="23"/>
              </w:rPr>
              <w:t xml:space="preserve">Vous dites: La voie du Seigneur n'est pas droite. Ecoutez donc, maison d'Israël! Est-ce ma voie qui n'est pas droite? Ne sont-ce pas plutôt vos voies qui ne sont pas droites?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26 </w:t>
            </w:r>
            <w:r w:rsidRPr="00BC2961">
              <w:rPr>
                <w:rStyle w:val="ind"/>
                <w:rFonts w:ascii="Tahoma" w:hAnsi="Tahoma" w:cs="Tahoma"/>
                <w:color w:val="44546A"/>
                <w:sz w:val="23"/>
                <w:szCs w:val="23"/>
              </w:rPr>
              <w:t xml:space="preserve">Si le juste se détourne de sa justice et commet l'iniquité, et meurt pour cela, il meurt àcause de l'iniquité qu'il a commise.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27 </w:t>
            </w:r>
            <w:r w:rsidRPr="00BC2961">
              <w:rPr>
                <w:rStyle w:val="ind"/>
                <w:rFonts w:ascii="Tahoma" w:hAnsi="Tahoma" w:cs="Tahoma"/>
                <w:color w:val="44546A"/>
                <w:sz w:val="23"/>
                <w:szCs w:val="23"/>
              </w:rPr>
              <w:t xml:space="preserve">Si le méchant revient de sa méchanceté et pratique la droiture et la justice, il fera vivre son âme.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28 </w:t>
            </w:r>
            <w:r w:rsidRPr="00BC2961">
              <w:rPr>
                <w:rStyle w:val="ind"/>
                <w:rFonts w:ascii="Tahoma" w:hAnsi="Tahoma" w:cs="Tahoma"/>
                <w:color w:val="44546A"/>
                <w:sz w:val="23"/>
                <w:szCs w:val="23"/>
              </w:rPr>
              <w:t xml:space="preserve">S'il ouvre les yeux et se détourne de toutes les transgressions qu'il a commises, il vivra, il ne mourra pas.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29 </w:t>
            </w:r>
            <w:r w:rsidRPr="00BC2961">
              <w:rPr>
                <w:rStyle w:val="ind"/>
                <w:rFonts w:ascii="Tahoma" w:hAnsi="Tahoma" w:cs="Tahoma"/>
                <w:color w:val="44546A"/>
                <w:sz w:val="23"/>
                <w:szCs w:val="23"/>
              </w:rPr>
              <w:t xml:space="preserve">La maison d'Israël dit: La voie du Seigneur n'est pas droite. Est-ce ma voie qui n'est pas droite, maison d'Israël? Ne sont-ce pas plutôt vos voies qui ne sont pas droites?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30 </w:t>
            </w:r>
            <w:r w:rsidRPr="00BC2961">
              <w:rPr>
                <w:rStyle w:val="ind"/>
                <w:rFonts w:ascii="Tahoma" w:hAnsi="Tahoma" w:cs="Tahoma"/>
                <w:color w:val="44546A"/>
                <w:sz w:val="23"/>
                <w:szCs w:val="23"/>
              </w:rPr>
              <w:t xml:space="preserve">C'est pourquoi je vous jugerai chacun selon ses voies, maison d'Israël, dit le Seigneur, l'Eternel. Revenez et détournez-vous de toutes vos transgressions, afin que l'iniquité ne cause pas votre ruine.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31 </w:t>
            </w:r>
            <w:r w:rsidRPr="00BC2961">
              <w:rPr>
                <w:rStyle w:val="ind"/>
                <w:rFonts w:ascii="Tahoma" w:hAnsi="Tahoma" w:cs="Tahoma"/>
                <w:color w:val="44546A"/>
                <w:sz w:val="23"/>
                <w:szCs w:val="23"/>
              </w:rPr>
              <w:t xml:space="preserve">Rejetez loin de vous toutes les transgressions par lesquelles vous avez péché; faites-vous un coeur nouveau et un esprit nouveau. Pourquoi mourriez-vous, maison d'Israël? </w:t>
            </w:r>
            <w:r w:rsidRPr="00BC2961">
              <w:rPr>
                <w:rFonts w:ascii="Tahoma" w:hAnsi="Tahoma" w:cs="Tahoma"/>
                <w:color w:val="44546A"/>
                <w:sz w:val="23"/>
                <w:szCs w:val="23"/>
              </w:rPr>
              <w:br/>
            </w:r>
            <w:r w:rsidRPr="00BC2961">
              <w:rPr>
                <w:rStyle w:val="ind"/>
                <w:rFonts w:ascii="Tahoma" w:hAnsi="Tahoma" w:cs="Tahoma"/>
                <w:color w:val="44546A"/>
                <w:sz w:val="23"/>
                <w:szCs w:val="23"/>
                <w:vertAlign w:val="superscript"/>
              </w:rPr>
              <w:t xml:space="preserve">32 </w:t>
            </w:r>
            <w:r w:rsidRPr="00BC2961">
              <w:rPr>
                <w:rStyle w:val="ind"/>
                <w:rFonts w:ascii="Tahoma" w:hAnsi="Tahoma" w:cs="Tahoma"/>
                <w:color w:val="44546A"/>
                <w:sz w:val="23"/>
                <w:szCs w:val="23"/>
              </w:rPr>
              <w:t xml:space="preserve">Car je ne désire pas la mort de celui qui meurt, dit le Seigneur, l'Eternel. Convertissez-vous donc, et vivez. </w:t>
            </w:r>
          </w:p>
        </w:tc>
        <w:tc>
          <w:tcPr>
            <w:tcW w:w="6379" w:type="dxa"/>
            <w:tcBorders>
              <w:left w:val="single" w:sz="4" w:space="0" w:color="auto"/>
            </w:tcBorders>
            <w:shd w:val="clear" w:color="auto" w:fill="auto"/>
          </w:tcPr>
          <w:p w:rsidR="00CF5DB8" w:rsidRPr="00BC2961" w:rsidRDefault="00CF5DB8" w:rsidP="00CF5DB8">
            <w:pPr>
              <w:shd w:val="clear" w:color="auto" w:fill="FFFFFF"/>
              <w:ind w:left="884" w:hanging="284"/>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572E8" w:rsidRPr="00B572E8" w:rsidRDefault="00AF760C" w:rsidP="00B572E8">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775B07" w:rsidRPr="00775B07" w:rsidRDefault="00775B07" w:rsidP="00775B07">
            <w:pPr>
              <w:shd w:val="clear" w:color="auto" w:fill="FFFFFF"/>
              <w:rPr>
                <w:rFonts w:ascii="Tahoma" w:hAnsi="Tahoma" w:cs="Tahoma"/>
                <w:color w:val="000000"/>
                <w:sz w:val="20"/>
                <w:szCs w:val="20"/>
                <w:lang w:val="fr-FR"/>
              </w:rPr>
            </w:pPr>
            <w:r w:rsidRPr="00775B07">
              <w:rPr>
                <w:rFonts w:ascii="Tahoma" w:hAnsi="Tahoma" w:cs="Tahoma"/>
                <w:b/>
                <w:bCs/>
                <w:color w:val="000000"/>
                <w:sz w:val="20"/>
                <w:szCs w:val="20"/>
                <w:lang w:val="fr-FR"/>
              </w:rPr>
              <w:t>Des Messages Provenant de la Parole de Dieu</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Le livre d'Ezéchiel est parfois considéré comme un livre de mystère et il y a certaines choses que nous ne comprenons pas, mais il y a beaucoup de choses dans ce livre qui sont faciles à comprendre. Nous avions appris dans la précédente leçon, le message que le Seigneur donna à Ezéchiel pour le peuple. Dans ce livre, il est rapporté quarante six fois: "La Parole de l'Eternel me fut adressée, en ces mots." Nous lisons dans Matthieu 24:35: "Le Ciel et la terre passeront, mais mes paroles ne passeront point."</w:t>
            </w:r>
          </w:p>
          <w:p w:rsidR="00775B07" w:rsidRPr="00775B07" w:rsidRDefault="00775B07" w:rsidP="00775B07">
            <w:pPr>
              <w:shd w:val="clear" w:color="auto" w:fill="FFFFFF"/>
              <w:ind w:firstLine="708"/>
              <w:jc w:val="both"/>
              <w:rPr>
                <w:rFonts w:ascii="Tahoma" w:hAnsi="Tahoma" w:cs="Tahoma"/>
                <w:color w:val="000000"/>
                <w:sz w:val="20"/>
                <w:szCs w:val="20"/>
                <w:lang w:val="fr-FR"/>
              </w:rPr>
            </w:pPr>
          </w:p>
          <w:p w:rsidR="00775B07" w:rsidRPr="00775B07" w:rsidRDefault="00775B07" w:rsidP="00775B07">
            <w:pPr>
              <w:shd w:val="clear" w:color="auto" w:fill="FFFFFF"/>
              <w:rPr>
                <w:rFonts w:ascii="Tahoma" w:hAnsi="Tahoma" w:cs="Tahoma"/>
                <w:color w:val="000000"/>
                <w:sz w:val="20"/>
                <w:szCs w:val="20"/>
                <w:lang w:val="fr-FR"/>
              </w:rPr>
            </w:pPr>
            <w:r w:rsidRPr="00775B07">
              <w:rPr>
                <w:rFonts w:ascii="Tahoma" w:hAnsi="Tahoma" w:cs="Tahoma"/>
                <w:b/>
                <w:bCs/>
                <w:color w:val="000000"/>
                <w:sz w:val="20"/>
                <w:szCs w:val="20"/>
                <w:lang w:val="fr-FR"/>
              </w:rPr>
              <w:t>Un Proverbe</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La leçon d'aujourd'hui commence avec: "La Parole de l'Eternel me fut adressée, en ces mots: Pourquoi dites-vous ce proverbe dans le pays d'Israël: les pères ont mangé des raisins verts et les dents des enfants en ont été agacées?" Un proverbe est pareil à une parabole, parfois décrite comme une courte histoire de laquelle est tirée une vérité morale ou spirituelle; ou un adage dit avec une intention dissimulée. Jésus parlait souvent en paraboles; et nous avons un Livre entier dans la Bible appelé "Proverbes".</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Ce proverbe est expliqué dans Jérémie 31:29, 30: "En ces jours-là, on ne dira plus: Les pères ont mangé des raisins verts, et les dents des enfants en ont été agacées. Mais chacun mourra pour sa propre iniquité; tout homme qui mangera des raisins verts, ses dents en seront agacées." Evidemment, le Seigneur était mécontent du fait que les enfants blâmaient leurs pères pour leur propre péché et s'excusaient eux mêmes.</w:t>
            </w:r>
          </w:p>
          <w:p w:rsidR="00775B07" w:rsidRPr="00775B07" w:rsidRDefault="00775B07" w:rsidP="00775B07">
            <w:pPr>
              <w:shd w:val="clear" w:color="auto" w:fill="FFFFFF"/>
              <w:ind w:firstLine="708"/>
              <w:jc w:val="both"/>
              <w:rPr>
                <w:rFonts w:ascii="Tahoma" w:hAnsi="Tahoma" w:cs="Tahoma"/>
                <w:color w:val="000000"/>
                <w:sz w:val="20"/>
                <w:szCs w:val="20"/>
                <w:lang w:val="fr-FR"/>
              </w:rPr>
            </w:pPr>
          </w:p>
          <w:p w:rsidR="00775B07" w:rsidRPr="00775B07" w:rsidRDefault="00775B07" w:rsidP="00775B07">
            <w:pPr>
              <w:shd w:val="clear" w:color="auto" w:fill="FFFFFF"/>
              <w:jc w:val="both"/>
              <w:rPr>
                <w:rFonts w:ascii="Tahoma" w:hAnsi="Tahoma" w:cs="Tahoma"/>
                <w:color w:val="000000"/>
                <w:sz w:val="20"/>
                <w:szCs w:val="20"/>
                <w:lang w:val="fr-FR"/>
              </w:rPr>
            </w:pPr>
            <w:r w:rsidRPr="00775B07">
              <w:rPr>
                <w:rFonts w:ascii="Tahoma" w:hAnsi="Tahoma" w:cs="Tahoma"/>
                <w:b/>
                <w:bCs/>
                <w:color w:val="000000"/>
                <w:sz w:val="20"/>
                <w:szCs w:val="20"/>
                <w:lang w:val="fr-FR"/>
              </w:rPr>
              <w:t>Trois Exemples</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Dans ce chapitre, une description vivante est faite de trois hommes. Le premier est bon et fait les choses qui sont légitimes et justes: il n'adore pas les idoles, il nourrit l'affamé, revêt celui qui est nu, garde les commandements du Seigneur. Dieu dit de cet homme: "Celui-là est juste, il vivra." Nous l'appellerons "Chrétien".</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Maintenant, une autre image: Celui-ci est le fils de celui qui vient d'être décrit. Quel genre d'image présente-t-il? II est un voleur, un meurtrier, un adorateur d'idoles; il reçoit d'injustes avantages sur son argent. Dieu dit de lui: "II ne vivra pas; . . . qu'il meure! Que son sang retombe sur lui." Le Seigneur parlait de la mort spirituelle, ou de la séparation d'avec Dieu. Peut-être, le père avait essayé d'instruire son fils à être agréable, mais il n'avait pas obéi. Quand il meurt, son âme est perdue à cause de ses propres péchés. II ne peut pas dire: "Je ne suis point responsable; mon père doit être blâmé pour mes péchés." Oh, non! II est coupable devant Dieu!"</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 xml:space="preserve">Le troisième portrait est celui du fils de ce méchant père. II considère le péché de son père, mais au lieu de suivre les voies de son père, il suit les voies de son grand-père, le premier homme décrit. II n'adore pas d’idoles, il nourrit l'affamé, fournit des vêtements pour ceux qui sont nus. II marche dans la voie du </w:t>
            </w:r>
            <w:r w:rsidRPr="00775B07">
              <w:rPr>
                <w:rFonts w:ascii="Tahoma" w:hAnsi="Tahoma" w:cs="Tahoma"/>
                <w:color w:val="000000"/>
                <w:sz w:val="20"/>
                <w:szCs w:val="20"/>
                <w:lang w:val="fr-FR"/>
              </w:rPr>
              <w:lastRenderedPageBreak/>
              <w:t>Seigneur, il n’abuse pas des autres pour s'enrichir lui-même. Nous dirions d'une telle personne: "Elle est une chrétienne; elle est née de nouveau". Dieu dit: "Celui-là ne mourra pas pour l'iniquité de son père; il vivra." Nous avons donc appris de ces trois exemples que chaque homme est tenu responsable de son propre âme. "L'âme qui pèche, c'est celle qui mourra. "</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Le Prophète Jérémie a parlé des gens qui ont dit: "Nos pères ont péché, ils ne sont plus (ou ils sont morts), et c'est nous qui portons la peine de leurs iniquités" (Lamentations 5:7). Mais le Seigneur dit: "Voici, toutes les âmes sont à moi; . . . l'âme qui pèche, c'est celle qui mourra." Sans se soucier de ce que leurs parents avaient fait, il leur appartient de chercher individuellement le Seigneur et pratiquer la justice.</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Une petite fille avait rêvé une fois qu'elle avait couru pour saisir la jupe de sa mère chrétienne quand le Seigneur est arrivé. Elle avait pensé qu'elle irait ainsi au Ciel avec sa mère. Mais le Seigneur la poussa de côté et enleva sa mère; ceci a appris à la fille qu'elle doit s'apprêter à rencontrer le Seigneur.</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Ce chapitre se comprend facilement: "</w:t>
            </w:r>
            <w:r w:rsidRPr="00775B07">
              <w:rPr>
                <w:rFonts w:ascii="Tahoma" w:hAnsi="Tahoma" w:cs="Tahoma"/>
                <w:sz w:val="20"/>
                <w:szCs w:val="20"/>
                <w:lang w:val="fr-FR"/>
              </w:rPr>
              <w:t xml:space="preserve"> Le fils ne portera pas l'iniquité de son père, et le père ne portera pas l'iniquité de son fils. La justice du juste sera sur lui, et la méchanceté du méchant sera sur lui.</w:t>
            </w:r>
            <w:r w:rsidRPr="00775B07">
              <w:rPr>
                <w:rFonts w:ascii="Tahoma" w:hAnsi="Tahoma" w:cs="Tahoma"/>
                <w:color w:val="000000"/>
                <w:sz w:val="20"/>
                <w:szCs w:val="20"/>
                <w:lang w:val="fr-FR"/>
              </w:rPr>
              <w:t>"</w:t>
            </w:r>
          </w:p>
          <w:p w:rsidR="00775B07" w:rsidRPr="00775B07" w:rsidRDefault="00775B07" w:rsidP="00775B07">
            <w:pPr>
              <w:shd w:val="clear" w:color="auto" w:fill="FFFFFF"/>
              <w:ind w:firstLine="708"/>
              <w:jc w:val="both"/>
              <w:rPr>
                <w:rFonts w:ascii="Tahoma" w:hAnsi="Tahoma" w:cs="Tahoma"/>
                <w:color w:val="000000"/>
                <w:sz w:val="20"/>
                <w:szCs w:val="20"/>
                <w:lang w:val="fr-FR"/>
              </w:rPr>
            </w:pPr>
          </w:p>
          <w:p w:rsidR="00775B07" w:rsidRPr="00775B07" w:rsidRDefault="00775B07" w:rsidP="00775B07">
            <w:pPr>
              <w:shd w:val="clear" w:color="auto" w:fill="FFFFFF"/>
              <w:rPr>
                <w:rFonts w:ascii="Tahoma" w:hAnsi="Tahoma" w:cs="Tahoma"/>
                <w:color w:val="000000"/>
                <w:sz w:val="20"/>
                <w:szCs w:val="20"/>
                <w:lang w:val="fr-FR"/>
              </w:rPr>
            </w:pPr>
            <w:r w:rsidRPr="00775B07">
              <w:rPr>
                <w:rFonts w:ascii="Tahoma" w:hAnsi="Tahoma" w:cs="Tahoma"/>
                <w:b/>
                <w:bCs/>
                <w:color w:val="000000"/>
                <w:sz w:val="20"/>
                <w:szCs w:val="20"/>
                <w:lang w:val="fr-FR"/>
              </w:rPr>
              <w:t xml:space="preserve">La Chute de l'Homme </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Depuis la création de l'homme dans le Jardin d'Eden, Satan a amené les gens à accuser d'autres pour leurs erreurs et leur péché. Nous savons l'histoire d'Adam qui accusa Eve pour lui avoir offert le fruit défendu; Eve accusa le serpent. Quand Adam et Eve commirent le péché, ils ressentirent la condamnation; et quoiqu'ils essayassent de s'excuser, ils furent coupables et punis par Dieu. Par leur transgression, le péché, le trouble et la maladie vinrent dans le monde; et depuis lors, chaque enfant naît avec la nature du péché, laquelle nous appelons la nature Adamique. Dieu passe sous silence les petits gestes de colère, l'entêtement, et la désobéissance d'un enfant; cependant, quand il atteint l'âge où il est condamné pour les mauvaises actions, il doit prier Jésus et recevoir le pardon pour son péché s'il désire plaire à Dieu. Ensuite, il peut recevoir la sanctification, laquelle enlève la racine du péché ou la nature du péché avec laquelle il est né. Il n'y a point d'excuse: Jésus souffrit et mourut sur la croix, et ressuscita des morts, afin que nous puissions être sauvés et sanctifiés, et que nous vivions une vie intègre.</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Aujourd'hui, les gens ont encore la tendance d’accuser d'autres pour leurs fautes. Peut-être qu’une mère au foyer ou un enseignant à l'école voudra essayer de connaître celui qui a brisé une fenêtre. Souvent, des garçons et des filles font ce que nous appelons "renvoyer la balle" - en d'autres termes, le coupable n'admettra pas sa culpabilité, mais essaye de rejeter le tort sur un autre.</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Nous savons que les petits enfants suivent l'exemple de leurs parents. Souvent, avant qu'un enfant puisse parler clairement, il imitera ceux-là qui sont autour de lui. Si un père fume, son petit garçon dira souvent: "Quand je serai grand, je fumerai." Quand les parents parlent rudement à un enfant, cet enfant répondra de la même manière. Combien important il est bon de laisser un bon exemple!</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 xml:space="preserve">Dieu est fidèle envers tout le monde, et même quoique les enfants ne soient pas instruits au sujet de Jésus à la maison, même quoiqu'ils n'aient pas fréquenté l'Ecole du Dimanche, Dieu leur parle. Quand ils atteignent l'âge de raison, Dieu parle à leur âme. S'ils ferment leur cœur à la voix de Dieu, leur cœur devient plus dur, et comme ils vieillissent, ils commettent de grands péchés. Mais nous </w:t>
            </w:r>
            <w:r w:rsidRPr="00775B07">
              <w:rPr>
                <w:rFonts w:ascii="Tahoma" w:hAnsi="Tahoma" w:cs="Tahoma"/>
                <w:color w:val="000000"/>
                <w:sz w:val="20"/>
                <w:szCs w:val="20"/>
                <w:lang w:val="fr-FR"/>
              </w:rPr>
              <w:lastRenderedPageBreak/>
              <w:t>apprenons dans cette leçon qu'ils n'ont personne à accuser, mais eux-mêmes pour leurs péchés. "Car si notre cœur nous condamne, Dieu est plus grand que notre cœur, et il connait toutes choses" (1 Jean 3:20). Dieu est fidèle et, " en venant dans le monde, éclaire tout homme " (Jean 1:9). Quand Dieu parle, ce qu’il y a lieu de faire, c’est de se détourner du péché et de Le chercher.</w:t>
            </w:r>
          </w:p>
          <w:p w:rsidR="00775B07" w:rsidRPr="00775B07" w:rsidRDefault="00775B07" w:rsidP="00775B07">
            <w:pPr>
              <w:shd w:val="clear" w:color="auto" w:fill="FFFFFF"/>
              <w:ind w:firstLine="708"/>
              <w:jc w:val="both"/>
              <w:rPr>
                <w:rFonts w:ascii="Tahoma" w:hAnsi="Tahoma" w:cs="Tahoma"/>
                <w:color w:val="000000"/>
                <w:sz w:val="20"/>
                <w:szCs w:val="20"/>
                <w:lang w:val="fr-FR"/>
              </w:rPr>
            </w:pPr>
          </w:p>
          <w:p w:rsidR="00775B07" w:rsidRPr="00775B07" w:rsidRDefault="00775B07" w:rsidP="00775B07">
            <w:pPr>
              <w:shd w:val="clear" w:color="auto" w:fill="FFFFFF"/>
              <w:rPr>
                <w:rFonts w:ascii="Tahoma" w:hAnsi="Tahoma" w:cs="Tahoma"/>
                <w:color w:val="000000"/>
                <w:sz w:val="20"/>
                <w:szCs w:val="20"/>
                <w:lang w:val="fr-FR"/>
              </w:rPr>
            </w:pPr>
            <w:r w:rsidRPr="00775B07">
              <w:rPr>
                <w:rFonts w:ascii="Tahoma" w:hAnsi="Tahoma" w:cs="Tahoma"/>
                <w:b/>
                <w:bCs/>
                <w:color w:val="000000"/>
                <w:sz w:val="20"/>
                <w:szCs w:val="20"/>
                <w:lang w:val="fr-FR"/>
              </w:rPr>
              <w:t>Le Récidiviste</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Le verset 24 du chapitre 18 est semblable au verset 20 du chapitre 3, lequel nous avons étudié dans la leçon passée. De ce verset, nous avons appris que quand un juste commet le péché, il est une fois de plus un pécheur et toute sa justice sera oubliée. Le Seigneur offre de l'espérance à celui-là que nous appelons récidiviste. S’il se détourne de sa méchanceté, "il fera vivre son âme". Les Israélites disaient que les voies du Seigneur n'étaient pas droites. Mais les voies de Dieu sont normales et justes : Il a toujours puni le coupable et Il continuera de le faire. "C'est pourquoi je vous jugerai chacun selon ses voies, maison d'Israël, dit le Seigneur, l'Eternel. Revenez et détournez-vous de toutes vos transgressions, afin que l'iniquité ne cause pas votre ruine."</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Oh, l'implorante voix de Dieu! Comme Il appelle et implore et soupire pour que  le pécheur revienne à Lui ! "Pourquoi mourriez-vous, maison d'Israël? Car je ne désire pas la mort de celui qui meurt, dit le Seigneur, l'Eternel: Convertissez-vous donc, et vivez." Dieu invite tous les gens et ne rejette pas celui qui Le cherche.</w:t>
            </w:r>
          </w:p>
          <w:p w:rsidR="00775B07" w:rsidRPr="00775B07" w:rsidRDefault="00775B07" w:rsidP="00775B07">
            <w:pPr>
              <w:shd w:val="clear" w:color="auto" w:fill="FFFFFF"/>
              <w:ind w:firstLine="708"/>
              <w:jc w:val="both"/>
              <w:rPr>
                <w:rFonts w:ascii="Tahoma" w:hAnsi="Tahoma" w:cs="Tahoma"/>
                <w:color w:val="000000"/>
                <w:sz w:val="20"/>
                <w:szCs w:val="20"/>
                <w:lang w:val="fr-FR"/>
              </w:rPr>
            </w:pPr>
          </w:p>
          <w:p w:rsidR="00775B07" w:rsidRPr="00775B07" w:rsidRDefault="00775B07" w:rsidP="00775B07">
            <w:pPr>
              <w:shd w:val="clear" w:color="auto" w:fill="FFFFFF"/>
              <w:rPr>
                <w:rFonts w:ascii="Tahoma" w:hAnsi="Tahoma" w:cs="Tahoma"/>
                <w:color w:val="000000"/>
                <w:sz w:val="20"/>
                <w:szCs w:val="20"/>
                <w:lang w:val="fr-FR"/>
              </w:rPr>
            </w:pPr>
            <w:r w:rsidRPr="00775B07">
              <w:rPr>
                <w:rFonts w:ascii="Tahoma" w:hAnsi="Tahoma" w:cs="Tahoma"/>
                <w:b/>
                <w:bCs/>
                <w:color w:val="000000"/>
                <w:sz w:val="20"/>
                <w:szCs w:val="20"/>
                <w:lang w:val="fr-FR"/>
              </w:rPr>
              <w:t>L'Application</w:t>
            </w:r>
          </w:p>
          <w:p w:rsidR="00775B07" w:rsidRPr="00775B07" w:rsidRDefault="00775B07" w:rsidP="00775B07">
            <w:pPr>
              <w:shd w:val="clear" w:color="auto" w:fill="FFFFFF"/>
              <w:ind w:firstLine="708"/>
              <w:jc w:val="both"/>
              <w:rPr>
                <w:rFonts w:ascii="Tahoma" w:hAnsi="Tahoma" w:cs="Tahoma"/>
                <w:color w:val="000000"/>
                <w:sz w:val="20"/>
                <w:szCs w:val="20"/>
                <w:lang w:val="fr-FR"/>
              </w:rPr>
            </w:pPr>
            <w:r w:rsidRPr="00775B07">
              <w:rPr>
                <w:rFonts w:ascii="Tahoma" w:hAnsi="Tahoma" w:cs="Tahoma"/>
                <w:color w:val="000000"/>
                <w:sz w:val="20"/>
                <w:szCs w:val="20"/>
                <w:lang w:val="fr-FR"/>
              </w:rPr>
              <w:t>Ceux-là qui ont lu le texte et les notes ci-dessus seront surement tenus responsables de cette connaissance. Ils ne peuvent pas dire: "Si je manque le Ciel, je rejetterai la responsabilité sur un autre". Ton ministre, ton maitre de l'Ecole du Dimanche et le rédacteur de cette leçon t'ont averti. La Parole de Dieu a dit: "L'âme qui pêche, c’est celle qui mourra". La responsabilité repose sur vous.</w:t>
            </w:r>
          </w:p>
          <w:p w:rsidR="00775B07" w:rsidRPr="00775B07" w:rsidRDefault="00775B07" w:rsidP="00775B07">
            <w:pPr>
              <w:shd w:val="clear" w:color="auto" w:fill="FFFFFF"/>
              <w:ind w:firstLine="708"/>
              <w:jc w:val="both"/>
              <w:rPr>
                <w:rFonts w:ascii="Tahoma" w:hAnsi="Tahoma" w:cs="Tahoma"/>
                <w:color w:val="000000"/>
                <w:sz w:val="20"/>
                <w:szCs w:val="20"/>
                <w:lang w:val="fr-FR"/>
              </w:rPr>
            </w:pPr>
          </w:p>
          <w:p w:rsidR="00775B07" w:rsidRPr="00775B07" w:rsidRDefault="00775B07" w:rsidP="00775B07">
            <w:pPr>
              <w:shd w:val="clear" w:color="auto" w:fill="FFFFFF"/>
              <w:jc w:val="center"/>
              <w:rPr>
                <w:rFonts w:ascii="Tahoma" w:hAnsi="Tahoma" w:cs="Tahoma"/>
                <w:b/>
                <w:bCs/>
                <w:color w:val="FF0000"/>
                <w:sz w:val="20"/>
                <w:szCs w:val="20"/>
                <w:u w:val="double"/>
                <w:lang w:val="fr-FR"/>
              </w:rPr>
            </w:pPr>
            <w:r w:rsidRPr="00775B07">
              <w:rPr>
                <w:rFonts w:ascii="Tahoma" w:hAnsi="Tahoma" w:cs="Tahoma"/>
                <w:b/>
                <w:bCs/>
                <w:color w:val="FF0000"/>
                <w:sz w:val="20"/>
                <w:szCs w:val="20"/>
                <w:u w:val="double"/>
                <w:lang w:val="fr-FR"/>
              </w:rPr>
              <w:t>QUESTIONS</w:t>
            </w:r>
          </w:p>
          <w:p w:rsidR="00775B07" w:rsidRPr="00775B07" w:rsidRDefault="00775B07" w:rsidP="00775B07">
            <w:pPr>
              <w:shd w:val="clear" w:color="auto" w:fill="FFFFFF"/>
              <w:ind w:left="284" w:hanging="284"/>
              <w:rPr>
                <w:rFonts w:ascii="Tahoma" w:hAnsi="Tahoma" w:cs="Tahoma"/>
                <w:color w:val="000000"/>
                <w:sz w:val="20"/>
                <w:szCs w:val="20"/>
                <w:lang w:val="fr-FR"/>
              </w:rPr>
            </w:pPr>
            <w:r w:rsidRPr="00775B07">
              <w:rPr>
                <w:rFonts w:ascii="Tahoma" w:hAnsi="Tahoma" w:cs="Tahoma"/>
                <w:color w:val="000000"/>
                <w:sz w:val="20"/>
                <w:szCs w:val="20"/>
                <w:lang w:val="fr-FR"/>
              </w:rPr>
              <w:t>1. Quelle sorte de personne était le premier homme dans ce chapitre?  le second? Le troisième?</w:t>
            </w:r>
          </w:p>
          <w:p w:rsidR="00775B07" w:rsidRPr="00775B07" w:rsidRDefault="00775B07" w:rsidP="00775B07">
            <w:pPr>
              <w:shd w:val="clear" w:color="auto" w:fill="FFFFFF"/>
              <w:rPr>
                <w:rFonts w:ascii="Tahoma" w:hAnsi="Tahoma" w:cs="Tahoma"/>
                <w:color w:val="000000"/>
                <w:sz w:val="20"/>
                <w:szCs w:val="20"/>
                <w:lang w:val="fr-FR"/>
              </w:rPr>
            </w:pPr>
            <w:r w:rsidRPr="00775B07">
              <w:rPr>
                <w:rFonts w:ascii="Tahoma" w:hAnsi="Tahoma" w:cs="Tahoma"/>
                <w:color w:val="000000"/>
                <w:sz w:val="20"/>
                <w:szCs w:val="20"/>
                <w:lang w:val="fr-FR"/>
              </w:rPr>
              <w:t>2. pourquoi ces exemples sont-ils donnés?</w:t>
            </w:r>
          </w:p>
          <w:p w:rsidR="00775B07" w:rsidRPr="00775B07" w:rsidRDefault="00775B07" w:rsidP="00775B07">
            <w:pPr>
              <w:shd w:val="clear" w:color="auto" w:fill="FFFFFF"/>
              <w:ind w:left="284" w:hanging="284"/>
              <w:rPr>
                <w:rFonts w:ascii="Tahoma" w:hAnsi="Tahoma" w:cs="Tahoma"/>
                <w:color w:val="000000"/>
                <w:sz w:val="20"/>
                <w:szCs w:val="20"/>
                <w:lang w:val="fr-FR"/>
              </w:rPr>
            </w:pPr>
            <w:r w:rsidRPr="00775B07">
              <w:rPr>
                <w:rFonts w:ascii="Tahoma" w:hAnsi="Tahoma" w:cs="Tahoma"/>
                <w:color w:val="000000"/>
                <w:sz w:val="20"/>
                <w:szCs w:val="20"/>
                <w:lang w:val="fr-FR"/>
              </w:rPr>
              <w:t>3. Pensez-vous que le fils doit porter l'iniquité du père? Le père, doit-il porter l'iniquité du fils?</w:t>
            </w:r>
          </w:p>
          <w:p w:rsidR="00775B07" w:rsidRPr="00775B07" w:rsidRDefault="00775B07" w:rsidP="00775B07">
            <w:pPr>
              <w:shd w:val="clear" w:color="auto" w:fill="FFFFFF"/>
              <w:ind w:left="426" w:hanging="426"/>
              <w:rPr>
                <w:rFonts w:ascii="Tahoma" w:hAnsi="Tahoma" w:cs="Tahoma"/>
                <w:color w:val="000000"/>
                <w:sz w:val="20"/>
                <w:szCs w:val="20"/>
                <w:lang w:val="fr-FR"/>
              </w:rPr>
            </w:pPr>
            <w:r w:rsidRPr="00775B07">
              <w:rPr>
                <w:rFonts w:ascii="Tahoma" w:hAnsi="Tahoma" w:cs="Tahoma"/>
                <w:color w:val="000000"/>
                <w:sz w:val="20"/>
                <w:szCs w:val="20"/>
                <w:lang w:val="fr-FR"/>
              </w:rPr>
              <w:t>4. Qu'arrive-t-il quand une personne méchante se détourne de tous ses péchés et cherche le Seigneur? Toutes ces transgressions sont-elles oubliées?</w:t>
            </w:r>
          </w:p>
          <w:p w:rsidR="00775B07" w:rsidRPr="00775B07" w:rsidRDefault="00775B07" w:rsidP="00775B07">
            <w:pPr>
              <w:shd w:val="clear" w:color="auto" w:fill="FFFFFF"/>
              <w:ind w:left="284" w:hanging="284"/>
              <w:rPr>
                <w:rFonts w:ascii="Tahoma" w:hAnsi="Tahoma" w:cs="Tahoma"/>
                <w:color w:val="000000"/>
                <w:sz w:val="20"/>
                <w:szCs w:val="20"/>
                <w:lang w:val="fr-FR"/>
              </w:rPr>
            </w:pPr>
            <w:r w:rsidRPr="00775B07">
              <w:rPr>
                <w:rFonts w:ascii="Tahoma" w:hAnsi="Tahoma" w:cs="Tahoma"/>
                <w:color w:val="000000"/>
                <w:sz w:val="20"/>
                <w:szCs w:val="20"/>
                <w:lang w:val="fr-FR"/>
              </w:rPr>
              <w:t>5. Quand une personne juste se détourne de Dieu, quelle est alors sa condition? Dieu se souvient-il cependant de sa justice passée?</w:t>
            </w:r>
          </w:p>
          <w:p w:rsidR="00775B07" w:rsidRPr="00775B07" w:rsidRDefault="00775B07" w:rsidP="00775B07">
            <w:pPr>
              <w:shd w:val="clear" w:color="auto" w:fill="FFFFFF"/>
              <w:ind w:left="284" w:hanging="284"/>
              <w:rPr>
                <w:rFonts w:ascii="Tahoma" w:hAnsi="Tahoma" w:cs="Tahoma"/>
                <w:color w:val="000000"/>
                <w:sz w:val="20"/>
                <w:szCs w:val="20"/>
                <w:lang w:val="fr-FR"/>
              </w:rPr>
            </w:pPr>
            <w:r w:rsidRPr="00775B07">
              <w:rPr>
                <w:rFonts w:ascii="Tahoma" w:hAnsi="Tahoma" w:cs="Tahoma"/>
                <w:color w:val="000000"/>
                <w:sz w:val="20"/>
                <w:szCs w:val="20"/>
                <w:lang w:val="fr-FR"/>
              </w:rPr>
              <w:t>6. Quelles sont les voies qui ne sont pas droites, celles du Seigneur ou celles de l'homme ?</w:t>
            </w:r>
          </w:p>
          <w:p w:rsidR="00775B07" w:rsidRPr="00775B07" w:rsidRDefault="00775B07" w:rsidP="00775B07">
            <w:pPr>
              <w:shd w:val="clear" w:color="auto" w:fill="FFFFFF"/>
              <w:ind w:left="284" w:hanging="284"/>
              <w:rPr>
                <w:rFonts w:ascii="Tahoma" w:hAnsi="Tahoma" w:cs="Tahoma"/>
                <w:color w:val="000000"/>
                <w:sz w:val="20"/>
                <w:szCs w:val="20"/>
                <w:lang w:val="fr-FR"/>
              </w:rPr>
            </w:pPr>
            <w:r w:rsidRPr="00775B07">
              <w:rPr>
                <w:rFonts w:ascii="Tahoma" w:hAnsi="Tahoma" w:cs="Tahoma"/>
                <w:color w:val="000000"/>
                <w:sz w:val="20"/>
                <w:szCs w:val="20"/>
                <w:lang w:val="fr-FR"/>
              </w:rPr>
              <w:t>7. Donne un exemple de la punition de Dieu sur les personnes  coupables.</w:t>
            </w:r>
          </w:p>
          <w:p w:rsidR="00775B07" w:rsidRPr="00775B07" w:rsidRDefault="00775B07" w:rsidP="00775B07">
            <w:pPr>
              <w:shd w:val="clear" w:color="auto" w:fill="FFFFFF"/>
              <w:rPr>
                <w:rFonts w:ascii="Tahoma" w:hAnsi="Tahoma" w:cs="Tahoma"/>
                <w:color w:val="000000"/>
                <w:sz w:val="20"/>
                <w:szCs w:val="20"/>
                <w:lang w:val="fr-FR"/>
              </w:rPr>
            </w:pPr>
            <w:r w:rsidRPr="00775B07">
              <w:rPr>
                <w:rFonts w:ascii="Tahoma" w:hAnsi="Tahoma" w:cs="Tahoma"/>
                <w:color w:val="000000"/>
                <w:sz w:val="20"/>
                <w:szCs w:val="20"/>
                <w:lang w:val="fr-FR"/>
              </w:rPr>
              <w:t>8. Qu'est-ce qu'un proverbe? Une parabole?</w:t>
            </w:r>
          </w:p>
          <w:p w:rsidR="00775B07" w:rsidRPr="00775B07" w:rsidRDefault="00775B07" w:rsidP="00775B07">
            <w:pPr>
              <w:shd w:val="clear" w:color="auto" w:fill="FFFFFF"/>
              <w:ind w:left="284" w:hanging="284"/>
              <w:rPr>
                <w:rFonts w:ascii="Tahoma" w:hAnsi="Tahoma" w:cs="Tahoma"/>
                <w:color w:val="000000"/>
                <w:sz w:val="20"/>
                <w:szCs w:val="20"/>
                <w:lang w:val="fr-FR"/>
              </w:rPr>
            </w:pPr>
            <w:r w:rsidRPr="00775B07">
              <w:rPr>
                <w:rFonts w:ascii="Tahoma" w:hAnsi="Tahoma" w:cs="Tahoma"/>
                <w:color w:val="000000"/>
                <w:sz w:val="20"/>
                <w:szCs w:val="20"/>
                <w:lang w:val="fr-FR"/>
              </w:rPr>
              <w:t>9. Quel nom donnons-nous à celui qui s'est détourné de Dieu? Peut-il  retourner au Seigneur?</w:t>
            </w:r>
          </w:p>
          <w:p w:rsidR="00775B07" w:rsidRPr="00775B07" w:rsidRDefault="00775B07" w:rsidP="00775B07">
            <w:pPr>
              <w:shd w:val="clear" w:color="auto" w:fill="FFFFFF"/>
              <w:ind w:left="284" w:hanging="284"/>
              <w:rPr>
                <w:rFonts w:ascii="Tahoma" w:hAnsi="Tahoma" w:cs="Tahoma"/>
                <w:color w:val="000000"/>
                <w:sz w:val="20"/>
                <w:szCs w:val="20"/>
                <w:lang w:val="fr-FR"/>
              </w:rPr>
            </w:pPr>
            <w:r w:rsidRPr="00775B07">
              <w:rPr>
                <w:rFonts w:ascii="Tahoma" w:hAnsi="Tahoma" w:cs="Tahoma"/>
                <w:color w:val="000000"/>
                <w:sz w:val="20"/>
                <w:szCs w:val="20"/>
                <w:lang w:val="fr-FR"/>
              </w:rPr>
              <w:t>10. Si les parents d'un enfant ne l'ont pas instruit à distinguer le bien du mal, comment peut-il le savoir, quand il commet le péché?</w:t>
            </w:r>
          </w:p>
          <w:p w:rsidR="00775B07" w:rsidRDefault="00775B07" w:rsidP="00775B07">
            <w:pPr>
              <w:shd w:val="clear" w:color="auto" w:fill="FFFFFF"/>
              <w:ind w:left="284" w:hanging="284"/>
              <w:rPr>
                <w:color w:val="000000"/>
                <w:lang w:val="fr-FR"/>
              </w:rPr>
            </w:pPr>
          </w:p>
          <w:p w:rsidR="009841E1" w:rsidRPr="00265B6C" w:rsidRDefault="009841E1" w:rsidP="009841E1">
            <w:pPr>
              <w:pStyle w:val="L6"/>
              <w:spacing w:before="0"/>
              <w:ind w:left="504" w:firstLine="0"/>
              <w:rPr>
                <w:rFonts w:ascii="Tahoma" w:hAnsi="Tahoma" w:cs="Tahoma"/>
                <w:b/>
                <w:bCs/>
                <w:color w:val="FF0000"/>
                <w:u w:val="double"/>
              </w:rPr>
            </w:pPr>
          </w:p>
        </w:tc>
      </w:tr>
    </w:tbl>
    <w:p w:rsidR="000E5DD0" w:rsidRPr="00265B6C" w:rsidRDefault="000E5DD0" w:rsidP="00775B07">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23E" w:rsidRDefault="007D523E" w:rsidP="00355763">
      <w:pPr>
        <w:pStyle w:val="Style1"/>
      </w:pPr>
      <w:r>
        <w:separator/>
      </w:r>
    </w:p>
  </w:endnote>
  <w:endnote w:type="continuationSeparator" w:id="0">
    <w:p w:rsidR="007D523E" w:rsidRDefault="007D523E"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265B6C" w:rsidP="00D12B32">
    <w:pPr>
      <w:pStyle w:val="Footer"/>
      <w:pBdr>
        <w:top w:val="thinThickSmallGap" w:sz="24" w:space="1" w:color="auto"/>
      </w:pBdr>
      <w:rPr>
        <w:rFonts w:ascii="Tahoma" w:hAnsi="Tahoma" w:cs="Tahoma"/>
        <w:sz w:val="16"/>
        <w:szCs w:val="16"/>
        <w:lang w:val="fr-FR"/>
      </w:rPr>
    </w:pPr>
    <w:r w:rsidRPr="00265B6C">
      <w:rPr>
        <w:rFonts w:ascii="Tahoma" w:hAnsi="Tahoma" w:cs="Tahoma"/>
        <w:sz w:val="16"/>
        <w:szCs w:val="16"/>
        <w:lang w:val="fr-FR"/>
      </w:rPr>
      <w:t>L’oeuvre Finale De Paul en Asie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042681">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042681">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23E" w:rsidRDefault="007D523E" w:rsidP="00355763">
      <w:pPr>
        <w:pStyle w:val="Style1"/>
      </w:pPr>
      <w:r>
        <w:separator/>
      </w:r>
    </w:p>
  </w:footnote>
  <w:footnote w:type="continuationSeparator" w:id="0">
    <w:p w:rsidR="007D523E" w:rsidRDefault="007D523E"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6C" w:rsidRDefault="00265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2E7F7652"/>
    <w:multiLevelType w:val="hybridMultilevel"/>
    <w:tmpl w:val="308A6DEA"/>
    <w:lvl w:ilvl="0" w:tplc="2C24E2BE">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572E8"/>
    <w:rsid w:val="00000994"/>
    <w:rsid w:val="00001009"/>
    <w:rsid w:val="000046DE"/>
    <w:rsid w:val="0001367E"/>
    <w:rsid w:val="00025973"/>
    <w:rsid w:val="000307A2"/>
    <w:rsid w:val="00030E79"/>
    <w:rsid w:val="00034D3C"/>
    <w:rsid w:val="000355EB"/>
    <w:rsid w:val="00042681"/>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36A"/>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4F5E0C"/>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75B07"/>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523E"/>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93D"/>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2E8"/>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2961"/>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4E5"/>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CF5DB8"/>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4BDD"/>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9F5"/>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561"/>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248201351">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652560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3</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2014-10-15T09:46:00Z</dcterms:created>
  <dcterms:modified xsi:type="dcterms:W3CDTF">2014-10-15T09:46:00Z</dcterms:modified>
</cp:coreProperties>
</file>